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89632" w14:textId="3D0B84F4" w:rsidR="003D277D" w:rsidRDefault="003D277D" w:rsidP="003D277D">
      <w:pPr>
        <w:pStyle w:val="Kop1"/>
        <w:rPr>
          <w:sz w:val="24"/>
        </w:rPr>
      </w:pPr>
      <w:r>
        <w:t>Begrippenlijst</w:t>
      </w:r>
      <w:r w:rsidR="00B11247">
        <w:t xml:space="preserve"> </w:t>
      </w:r>
      <w:proofErr w:type="spellStart"/>
      <w:r w:rsidR="00B11247">
        <w:t>nask</w:t>
      </w:r>
      <w:proofErr w:type="spellEnd"/>
      <w:r w:rsidR="00B11247">
        <w:t xml:space="preserve"> 2</w:t>
      </w:r>
      <w:r w:rsidR="006D50CE">
        <w:t xml:space="preserve"> (scheikunde)</w:t>
      </w:r>
      <w:r>
        <w:t xml:space="preserve">  (Hoofdstuk </w:t>
      </w:r>
      <w:r w:rsidR="006D50CE">
        <w:t>1</w:t>
      </w:r>
      <w:r>
        <w:t xml:space="preserve"> )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440"/>
        <w:gridCol w:w="8016"/>
      </w:tblGrid>
      <w:tr w:rsidR="003D277D" w14:paraId="3561ACEE" w14:textId="77777777" w:rsidTr="003D277D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EDE8" w14:textId="77777777" w:rsidR="003D277D" w:rsidRDefault="003D277D">
            <w:r>
              <w:t>Definities (leren uit je hoofd)</w:t>
            </w:r>
          </w:p>
        </w:tc>
      </w:tr>
      <w:tr w:rsidR="001A1BA9" w14:paraId="5A286BB4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0385" w14:textId="051A0E79" w:rsidR="001A1BA9" w:rsidRDefault="001A1BA9" w:rsidP="001A1BA9">
            <w:r>
              <w:t>Mengsel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056D" w14:textId="77777777" w:rsidR="001A1BA9" w:rsidRPr="002C1C13" w:rsidRDefault="00797E18" w:rsidP="001A1BA9">
            <w:pPr>
              <w:rPr>
                <w:b/>
                <w:bCs/>
                <w:i/>
                <w:iCs/>
              </w:rPr>
            </w:pPr>
            <w:r w:rsidRPr="002C1C13">
              <w:rPr>
                <w:b/>
                <w:bCs/>
                <w:i/>
                <w:iCs/>
              </w:rPr>
              <w:t>Een mengsel is een stof die bestaat uit verschillende soorten moleculen.</w:t>
            </w:r>
          </w:p>
          <w:p w14:paraId="4D57BF73" w14:textId="77777777" w:rsidR="00797E18" w:rsidRDefault="00A41DB4" w:rsidP="001A1BA9">
            <w:r>
              <w:t xml:space="preserve">Voorbeelden: Yoghurt, frisdrank, zeewater, brons, </w:t>
            </w:r>
            <w:r w:rsidR="002C1C13">
              <w:t>kleurstoffen, voedsel,</w:t>
            </w:r>
            <w:r w:rsidR="006D3798">
              <w:t xml:space="preserve"> lucht,</w:t>
            </w:r>
            <w:r w:rsidR="002C1C13">
              <w:t xml:space="preserve"> …</w:t>
            </w:r>
          </w:p>
          <w:p w14:paraId="0977F616" w14:textId="7E032EE6" w:rsidR="00E80548" w:rsidRDefault="00E80548" w:rsidP="001A1BA9">
            <w:r>
              <w:t>Een stofeigenschap van een mengsel is dat het een kooktraject heeft.</w:t>
            </w:r>
          </w:p>
        </w:tc>
      </w:tr>
      <w:tr w:rsidR="001A1BA9" w14:paraId="3E885578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DB1" w14:textId="53A9F061" w:rsidR="001A1BA9" w:rsidRDefault="001A1BA9" w:rsidP="001A1BA9">
            <w:r>
              <w:t>Zuivere stof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9D24" w14:textId="77777777" w:rsidR="001A1BA9" w:rsidRPr="006D3798" w:rsidRDefault="002C1C13" w:rsidP="001A1BA9">
            <w:pPr>
              <w:rPr>
                <w:b/>
                <w:bCs/>
                <w:i/>
                <w:iCs/>
              </w:rPr>
            </w:pPr>
            <w:r w:rsidRPr="006D3798">
              <w:rPr>
                <w:b/>
                <w:bCs/>
                <w:i/>
                <w:iCs/>
              </w:rPr>
              <w:t xml:space="preserve">Een zuivere stof </w:t>
            </w:r>
            <w:r w:rsidR="00F22221" w:rsidRPr="006D3798">
              <w:rPr>
                <w:b/>
                <w:bCs/>
                <w:i/>
                <w:iCs/>
              </w:rPr>
              <w:t>is een stof die bestaat uit allemaal dezelfde moleculen.</w:t>
            </w:r>
          </w:p>
          <w:p w14:paraId="213F8BF8" w14:textId="6438FEC7" w:rsidR="00F22221" w:rsidRDefault="00F22221" w:rsidP="001A1BA9">
            <w:r>
              <w:t xml:space="preserve">Voorbeelden: </w:t>
            </w:r>
            <w:r w:rsidR="002454A4">
              <w:t>Keukenz</w:t>
            </w:r>
            <w:r>
              <w:t xml:space="preserve">out, suiker, gedestilleerd water, ijzer, </w:t>
            </w:r>
            <w:r w:rsidR="006D3798">
              <w:t>zuurstof, glas, …</w:t>
            </w:r>
          </w:p>
          <w:p w14:paraId="59521F51" w14:textId="12EA6943" w:rsidR="00E80548" w:rsidRDefault="00E80548" w:rsidP="001A1BA9">
            <w:r>
              <w:t>Een stofeigenschap van een zuivere stof is dat het een kookpunt heeft.</w:t>
            </w:r>
          </w:p>
        </w:tc>
      </w:tr>
      <w:tr w:rsidR="001A1BA9" w14:paraId="4E744650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DC7" w14:textId="39778A76" w:rsidR="001A1BA9" w:rsidRDefault="001A1BA9" w:rsidP="001A1BA9">
            <w:r>
              <w:t>Ontleedbare stof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1BCF" w14:textId="77777777" w:rsidR="001A1BA9" w:rsidRPr="00C21D2A" w:rsidRDefault="00A72B2A" w:rsidP="001A1BA9">
            <w:pPr>
              <w:rPr>
                <w:b/>
                <w:bCs/>
                <w:i/>
                <w:iCs/>
              </w:rPr>
            </w:pPr>
            <w:r w:rsidRPr="00C21D2A">
              <w:rPr>
                <w:b/>
                <w:bCs/>
                <w:i/>
                <w:iCs/>
              </w:rPr>
              <w:t xml:space="preserve">Een ontleedbare stof </w:t>
            </w:r>
            <w:r w:rsidR="008B6AB3" w:rsidRPr="00C21D2A">
              <w:rPr>
                <w:b/>
                <w:bCs/>
                <w:i/>
                <w:iCs/>
              </w:rPr>
              <w:t>is een stof waarvan het molecuul uit verschillende atoomsoorten bestaat</w:t>
            </w:r>
            <w:r w:rsidR="00FC433E" w:rsidRPr="00C21D2A">
              <w:rPr>
                <w:b/>
                <w:bCs/>
                <w:i/>
                <w:iCs/>
              </w:rPr>
              <w:t>.</w:t>
            </w:r>
          </w:p>
          <w:p w14:paraId="41BBBB23" w14:textId="77777777" w:rsidR="00FC433E" w:rsidRDefault="00FC433E" w:rsidP="001A1BA9">
            <w:r>
              <w:t>Voorbeelden : Water (H</w:t>
            </w:r>
            <w:r w:rsidRPr="00C67E19">
              <w:rPr>
                <w:vertAlign w:val="subscript"/>
              </w:rPr>
              <w:t>2</w:t>
            </w:r>
            <w:r>
              <w:t>O), suiker (C</w:t>
            </w:r>
            <w:r w:rsidRPr="00C67E19">
              <w:rPr>
                <w:vertAlign w:val="subscript"/>
              </w:rPr>
              <w:t>6</w:t>
            </w:r>
            <w:r>
              <w:t>H</w:t>
            </w:r>
            <w:r w:rsidRPr="00C67E19">
              <w:rPr>
                <w:vertAlign w:val="subscript"/>
              </w:rPr>
              <w:t>12</w:t>
            </w:r>
            <w:r>
              <w:t>O</w:t>
            </w:r>
            <w:r w:rsidRPr="00C67E19">
              <w:rPr>
                <w:vertAlign w:val="subscript"/>
              </w:rPr>
              <w:t>6</w:t>
            </w:r>
            <w:r>
              <w:t xml:space="preserve">), </w:t>
            </w:r>
            <w:r w:rsidR="002454A4">
              <w:t>Keukenzout (</w:t>
            </w:r>
            <w:proofErr w:type="spellStart"/>
            <w:r w:rsidR="002454A4">
              <w:t>NaCl</w:t>
            </w:r>
            <w:proofErr w:type="spellEnd"/>
            <w:r w:rsidR="002454A4">
              <w:t>)</w:t>
            </w:r>
          </w:p>
          <w:p w14:paraId="2F099A7F" w14:textId="77777777" w:rsidR="001648F0" w:rsidRDefault="00C21D2A" w:rsidP="001A1BA9">
            <w:r>
              <w:t>Een molecuul van een ontleedbare stof kun je “slopen”.</w:t>
            </w:r>
          </w:p>
          <w:p w14:paraId="34D44553" w14:textId="113A6DD9" w:rsidR="00272419" w:rsidRPr="00A72B2A" w:rsidRDefault="00272419" w:rsidP="001A1BA9">
            <w:r>
              <w:t>Een ander woord voor ontleedbare stof is verbinding.</w:t>
            </w:r>
          </w:p>
        </w:tc>
      </w:tr>
      <w:tr w:rsidR="001A1BA9" w14:paraId="1E9CFA9A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37A3" w14:textId="3A07A6D0" w:rsidR="001A1BA9" w:rsidRDefault="001A1BA9" w:rsidP="001A1BA9">
            <w:bookmarkStart w:id="0" w:name="_Hlk12438966"/>
            <w:r>
              <w:t>Niet-ontleedbare stof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6F6D" w14:textId="77777777" w:rsidR="001A1BA9" w:rsidRPr="00955363" w:rsidRDefault="00C21D2A" w:rsidP="001A1BA9">
            <w:pPr>
              <w:rPr>
                <w:b/>
                <w:bCs/>
                <w:i/>
                <w:iCs/>
              </w:rPr>
            </w:pPr>
            <w:r w:rsidRPr="00955363">
              <w:rPr>
                <w:b/>
                <w:bCs/>
                <w:i/>
                <w:iCs/>
              </w:rPr>
              <w:t xml:space="preserve">Een niet ontleedbare stof is een stof waarvan het molecuul uit </w:t>
            </w:r>
            <w:r w:rsidR="00B6262B" w:rsidRPr="00955363">
              <w:rPr>
                <w:b/>
                <w:bCs/>
                <w:i/>
                <w:iCs/>
              </w:rPr>
              <w:t xml:space="preserve">dezelfde atomen </w:t>
            </w:r>
            <w:r w:rsidR="00272419" w:rsidRPr="00955363">
              <w:rPr>
                <w:b/>
                <w:bCs/>
                <w:i/>
                <w:iCs/>
              </w:rPr>
              <w:t>bestaat.</w:t>
            </w:r>
          </w:p>
          <w:p w14:paraId="14764F0E" w14:textId="77777777" w:rsidR="00AD035B" w:rsidRDefault="00AD035B" w:rsidP="001A1BA9">
            <w:r>
              <w:t>Voorbeelden: IJzer (Fe), Zuurstof (O</w:t>
            </w:r>
            <w:r w:rsidRPr="00C67E19">
              <w:rPr>
                <w:vertAlign w:val="subscript"/>
              </w:rPr>
              <w:t>2</w:t>
            </w:r>
            <w:r>
              <w:t>), Chloorgas (Cl</w:t>
            </w:r>
            <w:r w:rsidRPr="00C67E19">
              <w:rPr>
                <w:vertAlign w:val="subscript"/>
              </w:rPr>
              <w:t>2</w:t>
            </w:r>
            <w:r>
              <w:t xml:space="preserve">), </w:t>
            </w:r>
            <w:r w:rsidR="001F189B">
              <w:t>Helium (He)</w:t>
            </w:r>
          </w:p>
          <w:p w14:paraId="507A393A" w14:textId="77777777" w:rsidR="001F189B" w:rsidRDefault="00E40CF8" w:rsidP="001A1BA9">
            <w:r>
              <w:t>Een molecuul van een niet ontleedbare stof is niet te “slopen”.</w:t>
            </w:r>
          </w:p>
          <w:p w14:paraId="2A1DD729" w14:textId="77777777" w:rsidR="005A5C7A" w:rsidRDefault="00E40CF8" w:rsidP="001A1BA9">
            <w:r>
              <w:t>Een ander</w:t>
            </w:r>
            <w:r w:rsidR="0039052B">
              <w:t xml:space="preserve"> </w:t>
            </w:r>
            <w:r>
              <w:t>woord</w:t>
            </w:r>
            <w:r w:rsidR="0039052B">
              <w:t xml:space="preserve"> voor niet</w:t>
            </w:r>
            <w:r w:rsidR="005A5C7A">
              <w:t>-</w:t>
            </w:r>
            <w:r w:rsidR="0039052B">
              <w:t xml:space="preserve">ontleedbare stof is element. </w:t>
            </w:r>
          </w:p>
          <w:p w14:paraId="4BF55A7B" w14:textId="035A8488" w:rsidR="00E40CF8" w:rsidRDefault="0039052B" w:rsidP="001A1BA9">
            <w:r>
              <w:t>De elementen staan in het periodieksysteem</w:t>
            </w:r>
            <w:r w:rsidR="00955363">
              <w:t>.</w:t>
            </w:r>
            <w:r w:rsidR="00E40CF8">
              <w:t xml:space="preserve"> </w:t>
            </w:r>
            <w:r w:rsidR="005A5C7A">
              <w:t>(BINAS)</w:t>
            </w:r>
          </w:p>
        </w:tc>
      </w:tr>
      <w:bookmarkEnd w:id="0"/>
      <w:tr w:rsidR="00955363" w14:paraId="5AB5206B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983A" w14:textId="52973A26" w:rsidR="00955363" w:rsidRDefault="00955363" w:rsidP="00955363">
            <w:r>
              <w:t>Verbinding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3590" w14:textId="77777777" w:rsidR="00955363" w:rsidRPr="00C21D2A" w:rsidRDefault="00955363" w:rsidP="00955363">
            <w:pPr>
              <w:rPr>
                <w:b/>
                <w:bCs/>
                <w:i/>
                <w:iCs/>
              </w:rPr>
            </w:pPr>
            <w:r w:rsidRPr="00C21D2A">
              <w:rPr>
                <w:b/>
                <w:bCs/>
                <w:i/>
                <w:iCs/>
              </w:rPr>
              <w:t>Een ontleedbare stof is een stof waarvan het molecuul uit verschillende atoomsoorten bestaat.</w:t>
            </w:r>
          </w:p>
          <w:p w14:paraId="5B4F8770" w14:textId="77777777" w:rsidR="00955363" w:rsidRDefault="00955363" w:rsidP="00955363">
            <w:r>
              <w:t>Voorbeelden : Water (H</w:t>
            </w:r>
            <w:r w:rsidRPr="00C67E19">
              <w:rPr>
                <w:vertAlign w:val="subscript"/>
              </w:rPr>
              <w:t>2</w:t>
            </w:r>
            <w:r>
              <w:t>O), suiker (C</w:t>
            </w:r>
            <w:r w:rsidRPr="00C67E19">
              <w:rPr>
                <w:vertAlign w:val="subscript"/>
              </w:rPr>
              <w:t>6</w:t>
            </w:r>
            <w:r>
              <w:t>H</w:t>
            </w:r>
            <w:r w:rsidRPr="00C67E19">
              <w:rPr>
                <w:vertAlign w:val="subscript"/>
              </w:rPr>
              <w:t>12</w:t>
            </w:r>
            <w:r>
              <w:t>O</w:t>
            </w:r>
            <w:r w:rsidRPr="00C67E19">
              <w:rPr>
                <w:vertAlign w:val="subscript"/>
              </w:rPr>
              <w:t>6</w:t>
            </w:r>
            <w:r>
              <w:t>), Keukenzout (</w:t>
            </w:r>
            <w:proofErr w:type="spellStart"/>
            <w:r>
              <w:t>NaCl</w:t>
            </w:r>
            <w:proofErr w:type="spellEnd"/>
            <w:r>
              <w:t>)</w:t>
            </w:r>
          </w:p>
          <w:p w14:paraId="150BC163" w14:textId="77777777" w:rsidR="00955363" w:rsidRDefault="00955363" w:rsidP="00955363">
            <w:r>
              <w:t>Een molecuul van een ontleedbare stof kun je “slopen”.</w:t>
            </w:r>
          </w:p>
          <w:p w14:paraId="3A4A97FA" w14:textId="50CCD171" w:rsidR="00955363" w:rsidRPr="003D277D" w:rsidRDefault="00955363" w:rsidP="00955363">
            <w:pPr>
              <w:rPr>
                <w:i/>
                <w:iCs/>
              </w:rPr>
            </w:pPr>
            <w:r>
              <w:t>Een ander woord voor verbinding is ontleedbare stof.</w:t>
            </w:r>
          </w:p>
        </w:tc>
      </w:tr>
      <w:tr w:rsidR="00955363" w14:paraId="1F671F90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9776" w14:textId="0E9EB3AD" w:rsidR="00955363" w:rsidRDefault="00955363" w:rsidP="00955363">
            <w:r>
              <w:t>Element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B2EA" w14:textId="77777777" w:rsidR="00955363" w:rsidRPr="00955363" w:rsidRDefault="00955363" w:rsidP="00955363">
            <w:pPr>
              <w:rPr>
                <w:b/>
                <w:bCs/>
                <w:i/>
                <w:iCs/>
              </w:rPr>
            </w:pPr>
            <w:r w:rsidRPr="00955363">
              <w:rPr>
                <w:b/>
                <w:bCs/>
                <w:i/>
                <w:iCs/>
              </w:rPr>
              <w:t>Een niet ontleedbare stof is een stof waarvan het molecuul uit dezelfde atomen bestaat.</w:t>
            </w:r>
          </w:p>
          <w:p w14:paraId="69AC72E7" w14:textId="77777777" w:rsidR="00955363" w:rsidRDefault="00955363" w:rsidP="00955363">
            <w:r>
              <w:t>Voorbeelden: IJzer (Fe), Zuurstof (O</w:t>
            </w:r>
            <w:r w:rsidRPr="00C67E19">
              <w:rPr>
                <w:vertAlign w:val="subscript"/>
              </w:rPr>
              <w:t>2</w:t>
            </w:r>
            <w:r>
              <w:t>), Chloorgas (Cl</w:t>
            </w:r>
            <w:r w:rsidRPr="00C67E19">
              <w:rPr>
                <w:vertAlign w:val="subscript"/>
              </w:rPr>
              <w:t>2</w:t>
            </w:r>
            <w:r>
              <w:t>), Helium (He)</w:t>
            </w:r>
          </w:p>
          <w:p w14:paraId="17C0F517" w14:textId="77777777" w:rsidR="00955363" w:rsidRDefault="00955363" w:rsidP="00955363">
            <w:r>
              <w:t>Een molecuul van een niet ontleedbare stof is niet te “slopen”.</w:t>
            </w:r>
          </w:p>
          <w:p w14:paraId="12248DF8" w14:textId="40E4C313" w:rsidR="00955363" w:rsidRDefault="00955363" w:rsidP="00955363">
            <w:r>
              <w:t xml:space="preserve">Een ander woord voor element is </w:t>
            </w:r>
            <w:r w:rsidR="005A5C7A">
              <w:t>niet-</w:t>
            </w:r>
            <w:r>
              <w:t xml:space="preserve">ontleedbare stof. De elementen staan in het periodieksysteem. </w:t>
            </w:r>
            <w:r w:rsidR="005A5C7A">
              <w:t>(BINAS)</w:t>
            </w:r>
          </w:p>
        </w:tc>
      </w:tr>
      <w:tr w:rsidR="00C94804" w14:paraId="7AEE54C8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131" w14:textId="795FAE97" w:rsidR="00C94804" w:rsidRDefault="00C94804" w:rsidP="00C94804">
            <w:r>
              <w:t>Stofeigenschappen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6F73" w14:textId="77777777" w:rsidR="00C94804" w:rsidRPr="00C94804" w:rsidRDefault="00C94804" w:rsidP="00C94804">
            <w:pPr>
              <w:rPr>
                <w:b/>
                <w:bCs/>
                <w:i/>
                <w:iCs/>
              </w:rPr>
            </w:pPr>
            <w:r w:rsidRPr="00C94804">
              <w:rPr>
                <w:b/>
                <w:bCs/>
                <w:i/>
                <w:iCs/>
              </w:rPr>
              <w:t>Kenmerken waaraan je een bepaalde stof kunt herkennen</w:t>
            </w:r>
          </w:p>
          <w:p w14:paraId="64FD7BB9" w14:textId="77777777" w:rsidR="00C94804" w:rsidRDefault="00C94804" w:rsidP="00C94804">
            <w:r>
              <w:t>Voorbeelden van stofeigenschappen zijn:</w:t>
            </w:r>
          </w:p>
          <w:p w14:paraId="6B80463D" w14:textId="77777777" w:rsidR="00C94804" w:rsidRDefault="00C94804" w:rsidP="00C94804">
            <w:pPr>
              <w:pStyle w:val="Lijstalinea"/>
              <w:numPr>
                <w:ilvl w:val="0"/>
                <w:numId w:val="4"/>
              </w:numPr>
            </w:pPr>
            <w:r>
              <w:t>Kleur, geur en smaak</w:t>
            </w:r>
          </w:p>
          <w:p w14:paraId="331390CA" w14:textId="77777777" w:rsidR="00C94804" w:rsidRDefault="00C94804" w:rsidP="00C94804">
            <w:pPr>
              <w:pStyle w:val="Lijstalinea"/>
              <w:numPr>
                <w:ilvl w:val="0"/>
                <w:numId w:val="4"/>
              </w:numPr>
            </w:pPr>
            <w:r>
              <w:t>Stroom geleidend (metalen)</w:t>
            </w:r>
          </w:p>
          <w:p w14:paraId="10A66E53" w14:textId="77777777" w:rsidR="00C94804" w:rsidRDefault="00C94804" w:rsidP="00C94804">
            <w:pPr>
              <w:pStyle w:val="Lijstalinea"/>
              <w:numPr>
                <w:ilvl w:val="0"/>
                <w:numId w:val="4"/>
              </w:numPr>
            </w:pPr>
            <w:r>
              <w:t>Warmte geleidend (metalen)</w:t>
            </w:r>
          </w:p>
          <w:p w14:paraId="5BE330EE" w14:textId="77777777" w:rsidR="00C94804" w:rsidRDefault="00C94804" w:rsidP="00C94804">
            <w:pPr>
              <w:pStyle w:val="Lijstalinea"/>
              <w:numPr>
                <w:ilvl w:val="0"/>
                <w:numId w:val="4"/>
              </w:numPr>
            </w:pPr>
            <w:r>
              <w:t>Kookpunt, smeltpunt, dichtheid, soortelijke warmte (Binas tabel 15, 16 en 17)</w:t>
            </w:r>
          </w:p>
          <w:p w14:paraId="35D8FEF1" w14:textId="77777777" w:rsidR="00C94804" w:rsidRDefault="00C94804" w:rsidP="00C94804">
            <w:pPr>
              <w:pStyle w:val="Lijstalinea"/>
              <w:numPr>
                <w:ilvl w:val="0"/>
                <w:numId w:val="4"/>
              </w:numPr>
            </w:pPr>
            <w:r>
              <w:t>Wordt aangetrokken door een magneet (ijzer en nikkel)</w:t>
            </w:r>
          </w:p>
          <w:p w14:paraId="60B92D47" w14:textId="77777777" w:rsidR="00C94804" w:rsidRDefault="00C94804" w:rsidP="00C94804">
            <w:pPr>
              <w:pStyle w:val="Lijstalinea"/>
              <w:numPr>
                <w:ilvl w:val="0"/>
                <w:numId w:val="4"/>
              </w:numPr>
            </w:pPr>
            <w:r>
              <w:t>Oplosbaar in water</w:t>
            </w:r>
          </w:p>
          <w:p w14:paraId="7B5EB262" w14:textId="3B0AF2CE" w:rsidR="00C94804" w:rsidRDefault="00C94804" w:rsidP="00A00070">
            <w:pPr>
              <w:pStyle w:val="Lijstalinea"/>
              <w:numPr>
                <w:ilvl w:val="0"/>
                <w:numId w:val="4"/>
              </w:numPr>
            </w:pPr>
            <w:r>
              <w:t>Sterk (kan tegen krachten)</w:t>
            </w:r>
          </w:p>
        </w:tc>
      </w:tr>
      <w:tr w:rsidR="00DA3721" w14:paraId="42D1CEE9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6E2D" w14:textId="66B9C047" w:rsidR="00DA3721" w:rsidRDefault="00DA3721" w:rsidP="00DA3721">
            <w:r>
              <w:t>Fase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1670" w14:textId="77777777" w:rsidR="00DA3721" w:rsidRPr="00DA3721" w:rsidRDefault="00DA3721" w:rsidP="00DA3721">
            <w:pPr>
              <w:rPr>
                <w:b/>
                <w:bCs/>
                <w:i/>
                <w:iCs/>
              </w:rPr>
            </w:pPr>
            <w:r w:rsidRPr="00DA3721">
              <w:rPr>
                <w:b/>
                <w:bCs/>
                <w:i/>
                <w:iCs/>
              </w:rPr>
              <w:t>Dit is de toestand waarin een stof voorkomt.</w:t>
            </w:r>
          </w:p>
          <w:p w14:paraId="59DFACAA" w14:textId="77777777" w:rsidR="00DA3721" w:rsidRDefault="00DA3721" w:rsidP="00DA3721">
            <w:r>
              <w:t>Er zijn drie toestanden:</w:t>
            </w:r>
          </w:p>
          <w:p w14:paraId="74EFD7C3" w14:textId="77777777" w:rsidR="00DA3721" w:rsidRDefault="00DA3721" w:rsidP="00DA3721">
            <w:pPr>
              <w:pStyle w:val="Lijstalinea"/>
              <w:numPr>
                <w:ilvl w:val="0"/>
                <w:numId w:val="6"/>
              </w:numPr>
            </w:pPr>
            <w:r>
              <w:t>Vaste stof (s)</w:t>
            </w:r>
          </w:p>
          <w:p w14:paraId="30354429" w14:textId="77777777" w:rsidR="00DA3721" w:rsidRDefault="00DA3721" w:rsidP="00DA3721">
            <w:pPr>
              <w:pStyle w:val="Lijstalinea"/>
              <w:numPr>
                <w:ilvl w:val="0"/>
                <w:numId w:val="6"/>
              </w:numPr>
            </w:pPr>
            <w:r>
              <w:t>Vloeistof (l)</w:t>
            </w:r>
          </w:p>
          <w:p w14:paraId="7D8A6F03" w14:textId="0684972A" w:rsidR="00DA3721" w:rsidRDefault="00DA3721" w:rsidP="00DA3721">
            <w:pPr>
              <w:pStyle w:val="Lijstalinea"/>
              <w:numPr>
                <w:ilvl w:val="0"/>
                <w:numId w:val="6"/>
              </w:numPr>
            </w:pPr>
            <w:r>
              <w:t>Gas (g)</w:t>
            </w:r>
          </w:p>
        </w:tc>
      </w:tr>
      <w:tr w:rsidR="00220693" w14:paraId="19F19CA3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33EC" w14:textId="5EBF19F0" w:rsidR="00220693" w:rsidRDefault="00220693" w:rsidP="00220693">
            <w:r>
              <w:t>Smeltpunt (stolpunt)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F80" w14:textId="2605EE7E" w:rsidR="00220693" w:rsidRPr="00D77DA5" w:rsidRDefault="00220693" w:rsidP="00220693">
            <w:pPr>
              <w:rPr>
                <w:b/>
                <w:bCs/>
                <w:i/>
                <w:iCs/>
              </w:rPr>
            </w:pPr>
            <w:r w:rsidRPr="00D77DA5">
              <w:rPr>
                <w:b/>
                <w:bCs/>
                <w:i/>
                <w:iCs/>
              </w:rPr>
              <w:t>Dit is de temperatuur waarbij een vaste stof smelt (of een vloeistof stolt).</w:t>
            </w:r>
            <w:r w:rsidR="00B3064E">
              <w:rPr>
                <w:b/>
                <w:bCs/>
                <w:i/>
                <w:iCs/>
              </w:rPr>
              <w:t xml:space="preserve"> De temperatuur verandert niet tijdens het smelten (of stollen).</w:t>
            </w:r>
          </w:p>
          <w:p w14:paraId="6F869AE8" w14:textId="5F20C03E" w:rsidR="00220693" w:rsidRPr="00DA3721" w:rsidRDefault="00220693" w:rsidP="00220693">
            <w:pPr>
              <w:rPr>
                <w:b/>
                <w:bCs/>
                <w:i/>
                <w:iCs/>
              </w:rPr>
            </w:pPr>
            <w:r>
              <w:t>In Binas tabel 15 en 16 staan de smeltpunten en de stolpunten</w:t>
            </w:r>
          </w:p>
        </w:tc>
      </w:tr>
      <w:tr w:rsidR="00220693" w14:paraId="63DE79D1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9D9" w14:textId="067BF633" w:rsidR="00220693" w:rsidRDefault="00220693" w:rsidP="00220693">
            <w:r>
              <w:lastRenderedPageBreak/>
              <w:t>Kookpunt (condensatiepunt)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B6AD" w14:textId="3ABA8250" w:rsidR="00220693" w:rsidRPr="00D77DA5" w:rsidRDefault="00220693" w:rsidP="00220693">
            <w:pPr>
              <w:rPr>
                <w:b/>
                <w:bCs/>
                <w:i/>
                <w:iCs/>
              </w:rPr>
            </w:pPr>
            <w:r w:rsidRPr="00D77DA5">
              <w:rPr>
                <w:b/>
                <w:bCs/>
                <w:i/>
                <w:iCs/>
              </w:rPr>
              <w:t>Dit is de temperatuur waarbij een vloeistof kookt (of een gas condenseert)</w:t>
            </w:r>
            <w:r w:rsidR="00B3064E">
              <w:rPr>
                <w:b/>
                <w:bCs/>
                <w:i/>
                <w:iCs/>
              </w:rPr>
              <w:t xml:space="preserve"> De temperatuur verandert niet tijdens </w:t>
            </w:r>
            <w:r w:rsidR="000D0274">
              <w:rPr>
                <w:b/>
                <w:bCs/>
                <w:i/>
                <w:iCs/>
              </w:rPr>
              <w:t>het koken (of condenseren)</w:t>
            </w:r>
          </w:p>
          <w:p w14:paraId="546C9009" w14:textId="1C8CF4E0" w:rsidR="00220693" w:rsidRPr="00DA3721" w:rsidRDefault="00220693" w:rsidP="00220693">
            <w:pPr>
              <w:rPr>
                <w:b/>
                <w:bCs/>
                <w:i/>
                <w:iCs/>
              </w:rPr>
            </w:pPr>
            <w:r w:rsidRPr="00844269">
              <w:t>In Binas tabel 16 en 17 staan de kookpunten</w:t>
            </w:r>
            <w:r>
              <w:rPr>
                <w:i/>
                <w:iCs/>
              </w:rPr>
              <w:t>.</w:t>
            </w:r>
          </w:p>
        </w:tc>
      </w:tr>
      <w:tr w:rsidR="00D77DA5" w14:paraId="2E0AED51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128" w14:textId="37B3A7EF" w:rsidR="00D77DA5" w:rsidRDefault="00D77DA5" w:rsidP="00220693">
            <w:r>
              <w:t>Smelttraject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03E9" w14:textId="43CBE541" w:rsidR="00D77DA5" w:rsidRPr="00D77DA5" w:rsidRDefault="00D77DA5" w:rsidP="0022069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Dit is </w:t>
            </w:r>
            <w:r w:rsidR="00223B31">
              <w:rPr>
                <w:b/>
                <w:bCs/>
                <w:i/>
                <w:iCs/>
              </w:rPr>
              <w:t xml:space="preserve">de </w:t>
            </w:r>
            <w:r w:rsidR="000D0274">
              <w:rPr>
                <w:b/>
                <w:bCs/>
                <w:i/>
                <w:iCs/>
              </w:rPr>
              <w:t>temperatuur traject</w:t>
            </w:r>
            <w:r w:rsidR="00223B31">
              <w:rPr>
                <w:b/>
                <w:bCs/>
                <w:i/>
                <w:iCs/>
              </w:rPr>
              <w:t xml:space="preserve"> (de temperatuur verandert) vanaf het begin van het smelten</w:t>
            </w:r>
            <w:r w:rsidR="00B3064E">
              <w:rPr>
                <w:b/>
                <w:bCs/>
                <w:i/>
                <w:iCs/>
              </w:rPr>
              <w:t xml:space="preserve"> tot het eind van het smelten.</w:t>
            </w:r>
          </w:p>
        </w:tc>
      </w:tr>
      <w:tr w:rsidR="00D77DA5" w14:paraId="5E38D46D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F55C" w14:textId="0AAA2D4D" w:rsidR="00D77DA5" w:rsidRDefault="00F57EDF" w:rsidP="00220693">
            <w:r>
              <w:t>Kooktraject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7CA1" w14:textId="56A60453" w:rsidR="00D77DA5" w:rsidRPr="00D77DA5" w:rsidRDefault="00F57EDF" w:rsidP="0022069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Dit is de temperatuur traject (de temperatuur verandert) vanaf het begin van het koken tot het eind van het koken.</w:t>
            </w:r>
          </w:p>
        </w:tc>
      </w:tr>
      <w:tr w:rsidR="00DA3721" w14:paraId="52D68E2A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8E33" w14:textId="7F125382" w:rsidR="00DA3721" w:rsidRDefault="00DA3721" w:rsidP="00DA3721">
            <w:r>
              <w:t>Molecuul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1B28" w14:textId="77777777" w:rsidR="00DA3721" w:rsidRPr="00E84B05" w:rsidRDefault="00E84B05" w:rsidP="00DA3721">
            <w:pPr>
              <w:rPr>
                <w:b/>
                <w:bCs/>
                <w:i/>
                <w:iCs/>
              </w:rPr>
            </w:pPr>
            <w:r w:rsidRPr="00E84B05">
              <w:rPr>
                <w:b/>
                <w:bCs/>
                <w:i/>
                <w:iCs/>
              </w:rPr>
              <w:t>Het kleinste deeltje van een stof die nog alle eigenschappen van die stof heeft.</w:t>
            </w:r>
          </w:p>
          <w:p w14:paraId="1E8AEDEE" w14:textId="171BFA2E" w:rsidR="00E84B05" w:rsidRPr="00E84B05" w:rsidRDefault="0079197B" w:rsidP="00DA3721">
            <w:r>
              <w:t>Elke stof bestaat uit moleculen. De moleculen bepalen de stofeigenschappen</w:t>
            </w:r>
            <w:r w:rsidR="002B549F">
              <w:t>.</w:t>
            </w:r>
          </w:p>
        </w:tc>
      </w:tr>
      <w:tr w:rsidR="00DA3721" w14:paraId="47822D25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EC6" w14:textId="7D1A9BC2" w:rsidR="00DA3721" w:rsidRDefault="00DA3721" w:rsidP="00DA3721">
            <w:r>
              <w:t>Atoom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98B7" w14:textId="77777777" w:rsidR="00DA3721" w:rsidRDefault="002B549F" w:rsidP="00DA3721">
            <w:pPr>
              <w:rPr>
                <w:b/>
                <w:bCs/>
                <w:i/>
                <w:iCs/>
              </w:rPr>
            </w:pPr>
            <w:r w:rsidRPr="00A21B01">
              <w:rPr>
                <w:b/>
                <w:bCs/>
                <w:i/>
                <w:iCs/>
              </w:rPr>
              <w:t>De bouwstenen van een molecuul</w:t>
            </w:r>
            <w:r w:rsidR="00A21B01" w:rsidRPr="00A21B01">
              <w:rPr>
                <w:b/>
                <w:bCs/>
                <w:i/>
                <w:iCs/>
              </w:rPr>
              <w:t>, een molecuul is gemaakt van één of meerdere atomen.</w:t>
            </w:r>
          </w:p>
          <w:p w14:paraId="2C5B596B" w14:textId="6173FB60" w:rsidR="00A21B01" w:rsidRPr="00A21B01" w:rsidRDefault="00A21B01" w:rsidP="00DA3721">
            <w:r>
              <w:t>Een watermolecuul (H</w:t>
            </w:r>
            <w:r w:rsidRPr="00C67E19">
              <w:rPr>
                <w:vertAlign w:val="subscript"/>
              </w:rPr>
              <w:t>2</w:t>
            </w:r>
            <w:r>
              <w:t xml:space="preserve">O) bestaat uit </w:t>
            </w:r>
            <w:r w:rsidR="00C67E19">
              <w:t>drie atomen. Twee waterstofatomen (H</w:t>
            </w:r>
            <w:r w:rsidR="00C67E19" w:rsidRPr="00C67E19">
              <w:rPr>
                <w:vertAlign w:val="subscript"/>
              </w:rPr>
              <w:t>2</w:t>
            </w:r>
            <w:r w:rsidR="00C67E19">
              <w:t>) en 1 zuurstof atoom (O).</w:t>
            </w:r>
          </w:p>
        </w:tc>
      </w:tr>
      <w:tr w:rsidR="00DA3721" w14:paraId="19385591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C506" w14:textId="00D6534C" w:rsidR="00DA3721" w:rsidRDefault="00DA3721" w:rsidP="00DA3721">
            <w:r>
              <w:t>Scheiden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18F9" w14:textId="1DFF2B19" w:rsidR="00DA3721" w:rsidRPr="00456E10" w:rsidRDefault="00A55CF0" w:rsidP="00DA3721">
            <w:pPr>
              <w:rPr>
                <w:b/>
                <w:bCs/>
                <w:i/>
                <w:iCs/>
              </w:rPr>
            </w:pPr>
            <w:r w:rsidRPr="00456E10">
              <w:rPr>
                <w:b/>
                <w:bCs/>
                <w:i/>
                <w:iCs/>
              </w:rPr>
              <w:t>De verschillende soorten moleculen van een mengsel sorteren.</w:t>
            </w:r>
          </w:p>
          <w:p w14:paraId="2FF9A755" w14:textId="60B48E68" w:rsidR="00BE159A" w:rsidRDefault="00BE159A" w:rsidP="00DA3721">
            <w:r>
              <w:t>Dit is geen reactie (de stoffen veranderen niet maar gaan alleen uit elkaar</w:t>
            </w:r>
            <w:r w:rsidR="00A65BF7">
              <w:t>)</w:t>
            </w:r>
            <w:r>
              <w:t>.</w:t>
            </w:r>
          </w:p>
          <w:p w14:paraId="5DFA99BA" w14:textId="08C606A5" w:rsidR="00A55CF0" w:rsidRDefault="0058638B" w:rsidP="00DA3721">
            <w:r>
              <w:t xml:space="preserve">Er zijn </w:t>
            </w:r>
            <w:r w:rsidR="008A4E3F">
              <w:t>zes</w:t>
            </w:r>
            <w:r>
              <w:t xml:space="preserve"> scheidingsmethodes:</w:t>
            </w:r>
          </w:p>
          <w:p w14:paraId="0AE8F030" w14:textId="77777777" w:rsidR="0058638B" w:rsidRDefault="0058638B" w:rsidP="0058638B">
            <w:pPr>
              <w:pStyle w:val="Lijstalinea"/>
              <w:numPr>
                <w:ilvl w:val="0"/>
                <w:numId w:val="7"/>
              </w:numPr>
            </w:pPr>
            <w:r>
              <w:t>Bezinken en afschenken</w:t>
            </w:r>
          </w:p>
          <w:p w14:paraId="44FDE1B0" w14:textId="44EB5B1C" w:rsidR="0058638B" w:rsidRDefault="0058638B" w:rsidP="0058638B">
            <w:pPr>
              <w:pStyle w:val="Lijstalinea"/>
              <w:numPr>
                <w:ilvl w:val="0"/>
                <w:numId w:val="7"/>
              </w:numPr>
            </w:pPr>
            <w:r>
              <w:t>Filtreren</w:t>
            </w:r>
          </w:p>
          <w:p w14:paraId="3D9D30AA" w14:textId="646D9F90" w:rsidR="0058638B" w:rsidRDefault="008A4E3F" w:rsidP="0058638B">
            <w:pPr>
              <w:pStyle w:val="Lijstalinea"/>
              <w:numPr>
                <w:ilvl w:val="0"/>
                <w:numId w:val="7"/>
              </w:numPr>
            </w:pPr>
            <w:r>
              <w:t>Indampen</w:t>
            </w:r>
          </w:p>
          <w:p w14:paraId="1ACD789F" w14:textId="2C35ABF5" w:rsidR="008A4E3F" w:rsidRDefault="008A4E3F" w:rsidP="0058638B">
            <w:pPr>
              <w:pStyle w:val="Lijstalinea"/>
              <w:numPr>
                <w:ilvl w:val="0"/>
                <w:numId w:val="7"/>
              </w:numPr>
            </w:pPr>
            <w:proofErr w:type="spellStart"/>
            <w:r>
              <w:t>Destileren</w:t>
            </w:r>
            <w:proofErr w:type="spellEnd"/>
          </w:p>
          <w:p w14:paraId="7A35E82A" w14:textId="25B8B4CF" w:rsidR="008A4E3F" w:rsidRDefault="008A4E3F" w:rsidP="0058638B">
            <w:pPr>
              <w:pStyle w:val="Lijstalinea"/>
              <w:numPr>
                <w:ilvl w:val="0"/>
                <w:numId w:val="7"/>
              </w:numPr>
            </w:pPr>
            <w:r>
              <w:t>Extraheren</w:t>
            </w:r>
          </w:p>
          <w:p w14:paraId="00355631" w14:textId="56CBEC1E" w:rsidR="008A4E3F" w:rsidRPr="002B549F" w:rsidRDefault="008A4E3F" w:rsidP="0058638B">
            <w:pPr>
              <w:pStyle w:val="Lijstalinea"/>
              <w:numPr>
                <w:ilvl w:val="0"/>
                <w:numId w:val="7"/>
              </w:numPr>
            </w:pPr>
            <w:r>
              <w:t>Adsorberen.</w:t>
            </w:r>
          </w:p>
        </w:tc>
      </w:tr>
      <w:tr w:rsidR="00DA3721" w14:paraId="2615B277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6542" w14:textId="39463ACA" w:rsidR="00DA3721" w:rsidRDefault="00DA3721" w:rsidP="00DA3721">
            <w:r>
              <w:t>Ontleden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2294" w14:textId="77777777" w:rsidR="00DA3721" w:rsidRPr="00E540BF" w:rsidRDefault="00456E10" w:rsidP="00DA3721">
            <w:pPr>
              <w:rPr>
                <w:b/>
                <w:bCs/>
                <w:i/>
                <w:iCs/>
              </w:rPr>
            </w:pPr>
            <w:r w:rsidRPr="00E540BF">
              <w:rPr>
                <w:b/>
                <w:bCs/>
                <w:i/>
                <w:iCs/>
              </w:rPr>
              <w:t>Een molecuul die uit verschillende atoomsoorten bestaat “slopen”</w:t>
            </w:r>
            <w:r w:rsidR="00CF07DD" w:rsidRPr="00E540BF">
              <w:rPr>
                <w:b/>
                <w:bCs/>
                <w:i/>
                <w:iCs/>
              </w:rPr>
              <w:t>.</w:t>
            </w:r>
          </w:p>
          <w:p w14:paraId="499191B1" w14:textId="77777777" w:rsidR="00CF07DD" w:rsidRDefault="00CF07DD" w:rsidP="00DA3721">
            <w:r>
              <w:t>Bij een ontleding begin je altijd met één stof en er ontstaan meerdere stoffen.</w:t>
            </w:r>
          </w:p>
          <w:p w14:paraId="6534650E" w14:textId="0776B5BC" w:rsidR="00CF07DD" w:rsidRPr="002B549F" w:rsidRDefault="00CF07DD" w:rsidP="00DA3721">
            <w:r>
              <w:t xml:space="preserve">Stof </w:t>
            </w:r>
            <w:proofErr w:type="spellStart"/>
            <w:r>
              <w:t>ABe</w:t>
            </w:r>
            <w:proofErr w:type="spellEnd"/>
            <w:r>
              <w:t xml:space="preserve"> </w:t>
            </w:r>
            <w:r w:rsidR="00E540BF">
              <w:sym w:font="Wingdings" w:char="F0E8"/>
            </w:r>
            <w:r w:rsidR="00E540BF">
              <w:t xml:space="preserve"> A + Be</w:t>
            </w:r>
          </w:p>
        </w:tc>
      </w:tr>
      <w:tr w:rsidR="00DA3721" w14:paraId="34D65E91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33AF" w14:textId="564A295B" w:rsidR="00DA3721" w:rsidRDefault="00DA3721" w:rsidP="00DA3721">
            <w:r>
              <w:t>Periodiek systeem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7F7B" w14:textId="77777777" w:rsidR="00DA3721" w:rsidRPr="00471B81" w:rsidRDefault="00430507" w:rsidP="00DA3721">
            <w:pPr>
              <w:rPr>
                <w:b/>
                <w:bCs/>
                <w:i/>
                <w:iCs/>
              </w:rPr>
            </w:pPr>
            <w:r w:rsidRPr="00471B81">
              <w:rPr>
                <w:b/>
                <w:bCs/>
                <w:i/>
                <w:iCs/>
              </w:rPr>
              <w:t>Een systematische tabel waarin alle atoomsoorten staan.</w:t>
            </w:r>
          </w:p>
          <w:p w14:paraId="319CFDF3" w14:textId="77777777" w:rsidR="00430507" w:rsidRDefault="00430507" w:rsidP="00DA3721">
            <w:r>
              <w:t xml:space="preserve">In je BINAS staat het periodieksysteem in Tabel </w:t>
            </w:r>
            <w:r w:rsidR="002B5476">
              <w:t>34</w:t>
            </w:r>
          </w:p>
          <w:p w14:paraId="47CFE7D9" w14:textId="77777777" w:rsidR="007F6E56" w:rsidRDefault="00ED4DAC" w:rsidP="00DA3721">
            <w:r>
              <w:t xml:space="preserve">In het periodieksysteem staat </w:t>
            </w:r>
            <w:r w:rsidR="00F3070F">
              <w:t xml:space="preserve">van ieder atoomsoort </w:t>
            </w:r>
          </w:p>
          <w:p w14:paraId="3A51C805" w14:textId="77777777" w:rsidR="007F6E56" w:rsidRDefault="00F3070F" w:rsidP="007F6E56">
            <w:pPr>
              <w:pStyle w:val="Lijstalinea"/>
              <w:numPr>
                <w:ilvl w:val="0"/>
                <w:numId w:val="8"/>
              </w:numPr>
            </w:pPr>
            <w:r>
              <w:t xml:space="preserve">de naam, </w:t>
            </w:r>
          </w:p>
          <w:p w14:paraId="55D02588" w14:textId="77777777" w:rsidR="007F6E56" w:rsidRDefault="00F3070F" w:rsidP="007F6E56">
            <w:pPr>
              <w:pStyle w:val="Lijstalinea"/>
              <w:numPr>
                <w:ilvl w:val="0"/>
                <w:numId w:val="8"/>
              </w:numPr>
            </w:pPr>
            <w:r>
              <w:t>het symbool (één hoofdletter of één hoofdletter en een kleine letter)</w:t>
            </w:r>
            <w:r w:rsidR="00486F22">
              <w:t xml:space="preserve">, </w:t>
            </w:r>
          </w:p>
          <w:p w14:paraId="59A46497" w14:textId="77777777" w:rsidR="007F6E56" w:rsidRDefault="00486F22" w:rsidP="007F6E56">
            <w:pPr>
              <w:pStyle w:val="Lijstalinea"/>
              <w:numPr>
                <w:ilvl w:val="0"/>
                <w:numId w:val="8"/>
              </w:numPr>
            </w:pPr>
            <w:r>
              <w:t>het atoomnummer (aantal protonen in de kern)</w:t>
            </w:r>
            <w:r w:rsidR="007F6E56">
              <w:t xml:space="preserve"> </w:t>
            </w:r>
          </w:p>
          <w:p w14:paraId="13C5DE60" w14:textId="77777777" w:rsidR="00ED4DAC" w:rsidRDefault="007F6E56" w:rsidP="007F6E56">
            <w:pPr>
              <w:pStyle w:val="Lijstalinea"/>
              <w:numPr>
                <w:ilvl w:val="0"/>
                <w:numId w:val="8"/>
              </w:numPr>
            </w:pPr>
            <w:r>
              <w:t>het massagetal (aantal deeltjes in de kern).</w:t>
            </w:r>
          </w:p>
          <w:p w14:paraId="370779BF" w14:textId="25299CB9" w:rsidR="00763279" w:rsidRPr="002B549F" w:rsidRDefault="00763279" w:rsidP="007F6E56">
            <w:pPr>
              <w:pStyle w:val="Lijstalinea"/>
              <w:numPr>
                <w:ilvl w:val="0"/>
                <w:numId w:val="8"/>
              </w:numPr>
            </w:pPr>
            <w:r>
              <w:t>Metaal of niet metaal</w:t>
            </w:r>
          </w:p>
        </w:tc>
      </w:tr>
      <w:tr w:rsidR="00DA3721" w14:paraId="44FB385B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B3C6" w14:textId="3DAE6665" w:rsidR="00DA3721" w:rsidRDefault="00DA3721" w:rsidP="00DA3721">
            <w:r>
              <w:t>Meta</w:t>
            </w:r>
            <w:r w:rsidR="004F2D6B">
              <w:t>a</w:t>
            </w:r>
            <w:r>
              <w:t>l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9203" w14:textId="45D83A86" w:rsidR="00DA3721" w:rsidRDefault="004F2D6B" w:rsidP="00DA37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Het</w:t>
            </w:r>
            <w:r w:rsidR="00471B81" w:rsidRPr="00FF578B">
              <w:rPr>
                <w:b/>
                <w:bCs/>
                <w:i/>
                <w:iCs/>
              </w:rPr>
              <w:t xml:space="preserve"> element d</w:t>
            </w:r>
            <w:r>
              <w:rPr>
                <w:b/>
                <w:bCs/>
                <w:i/>
                <w:iCs/>
              </w:rPr>
              <w:t>at</w:t>
            </w:r>
            <w:r w:rsidR="00471B81" w:rsidRPr="00FF578B">
              <w:rPr>
                <w:b/>
                <w:bCs/>
                <w:i/>
                <w:iCs/>
              </w:rPr>
              <w:t xml:space="preserve"> bij een reactie </w:t>
            </w:r>
            <w:r w:rsidR="00FF578B" w:rsidRPr="00FF578B">
              <w:rPr>
                <w:b/>
                <w:bCs/>
                <w:i/>
                <w:iCs/>
              </w:rPr>
              <w:t>een positief ion vorm</w:t>
            </w:r>
            <w:r>
              <w:rPr>
                <w:b/>
                <w:bCs/>
                <w:i/>
                <w:iCs/>
              </w:rPr>
              <w:t>t</w:t>
            </w:r>
            <w:r w:rsidR="00FF578B" w:rsidRPr="00FF578B">
              <w:rPr>
                <w:b/>
                <w:bCs/>
                <w:i/>
                <w:iCs/>
              </w:rPr>
              <w:t xml:space="preserve"> door een elektron (of meer elektronen) af te staan.</w:t>
            </w:r>
          </w:p>
          <w:p w14:paraId="6853823D" w14:textId="77777777" w:rsidR="00FF578B" w:rsidRDefault="00ED4DAC" w:rsidP="00DA3721">
            <w:r>
              <w:t>Bekijk je periodieksysteem in BINAS zodat je de metalen kunt herkennen.</w:t>
            </w:r>
          </w:p>
          <w:p w14:paraId="716E474B" w14:textId="77777777" w:rsidR="006D5243" w:rsidRDefault="006D5243" w:rsidP="00DA3721">
            <w:r>
              <w:t xml:space="preserve">Alle metalen </w:t>
            </w:r>
            <w:r w:rsidR="00A32A25">
              <w:t>hebben een paar stofeigenschappen die hetzelfde zijn:</w:t>
            </w:r>
          </w:p>
          <w:p w14:paraId="4E2AF04D" w14:textId="36EAC9DA" w:rsidR="00A32A25" w:rsidRDefault="00A32A25" w:rsidP="00A32A25">
            <w:pPr>
              <w:pStyle w:val="Lijstalinea"/>
              <w:numPr>
                <w:ilvl w:val="0"/>
                <w:numId w:val="10"/>
              </w:numPr>
            </w:pPr>
            <w:r>
              <w:t>Glimmen in zuivere toestand.</w:t>
            </w:r>
          </w:p>
          <w:p w14:paraId="492D2071" w14:textId="77777777" w:rsidR="00A32A25" w:rsidRDefault="007B75BB" w:rsidP="00A32A25">
            <w:pPr>
              <w:pStyle w:val="Lijstalinea"/>
              <w:numPr>
                <w:ilvl w:val="0"/>
                <w:numId w:val="10"/>
              </w:numPr>
            </w:pPr>
            <w:r>
              <w:t>Geleiden de warmte goed</w:t>
            </w:r>
          </w:p>
          <w:p w14:paraId="01D6B55E" w14:textId="77777777" w:rsidR="007B75BB" w:rsidRDefault="007B75BB" w:rsidP="00A32A25">
            <w:pPr>
              <w:pStyle w:val="Lijstalinea"/>
              <w:numPr>
                <w:ilvl w:val="0"/>
                <w:numId w:val="10"/>
              </w:numPr>
            </w:pPr>
            <w:r>
              <w:t>Geleiden de elektriciteit goed</w:t>
            </w:r>
          </w:p>
          <w:p w14:paraId="795B7743" w14:textId="09749236" w:rsidR="007B75BB" w:rsidRPr="00FF578B" w:rsidRDefault="007B75BB" w:rsidP="00A32A25">
            <w:pPr>
              <w:pStyle w:val="Lijstalinea"/>
              <w:numPr>
                <w:ilvl w:val="0"/>
                <w:numId w:val="10"/>
              </w:numPr>
            </w:pPr>
            <w:r>
              <w:t>Zijn buigzaam en te smelten.</w:t>
            </w:r>
          </w:p>
        </w:tc>
      </w:tr>
      <w:tr w:rsidR="00DA3721" w14:paraId="7CCA75AA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CE00" w14:textId="0265600F" w:rsidR="00DA3721" w:rsidRDefault="00DA3721" w:rsidP="00DA3721">
            <w:proofErr w:type="spellStart"/>
            <w:r>
              <w:t>Niet</w:t>
            </w:r>
            <w:r w:rsidR="008E3686">
              <w:t>-</w:t>
            </w:r>
            <w:r>
              <w:t>meta</w:t>
            </w:r>
            <w:r w:rsidR="004F2D6B">
              <w:t>a</w:t>
            </w:r>
            <w:r>
              <w:t>l</w:t>
            </w:r>
            <w:proofErr w:type="spellEnd"/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225" w14:textId="66CA130A" w:rsidR="00DA3721" w:rsidRPr="008E3686" w:rsidRDefault="00AF6E7C" w:rsidP="00DA37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Het</w:t>
            </w:r>
            <w:r w:rsidR="00763279" w:rsidRPr="008E3686">
              <w:rPr>
                <w:b/>
                <w:bCs/>
                <w:i/>
                <w:iCs/>
              </w:rPr>
              <w:t xml:space="preserve"> element d</w:t>
            </w:r>
            <w:r>
              <w:rPr>
                <w:b/>
                <w:bCs/>
                <w:i/>
                <w:iCs/>
              </w:rPr>
              <w:t>at</w:t>
            </w:r>
            <w:r w:rsidR="00763279" w:rsidRPr="008E3686">
              <w:rPr>
                <w:b/>
                <w:bCs/>
                <w:i/>
                <w:iCs/>
              </w:rPr>
              <w:t xml:space="preserve"> bij een reactie een </w:t>
            </w:r>
            <w:r w:rsidR="00B71665" w:rsidRPr="008E3686">
              <w:rPr>
                <w:b/>
                <w:bCs/>
                <w:i/>
                <w:iCs/>
              </w:rPr>
              <w:t>negatief ion vorm</w:t>
            </w:r>
            <w:r>
              <w:rPr>
                <w:b/>
                <w:bCs/>
                <w:i/>
                <w:iCs/>
              </w:rPr>
              <w:t>t</w:t>
            </w:r>
            <w:r w:rsidR="00B71665" w:rsidRPr="008E3686">
              <w:rPr>
                <w:b/>
                <w:bCs/>
                <w:i/>
                <w:iCs/>
              </w:rPr>
              <w:t xml:space="preserve"> do</w:t>
            </w:r>
            <w:r>
              <w:rPr>
                <w:b/>
                <w:bCs/>
                <w:i/>
                <w:iCs/>
              </w:rPr>
              <w:t>o</w:t>
            </w:r>
            <w:r w:rsidR="00B71665" w:rsidRPr="008E3686">
              <w:rPr>
                <w:b/>
                <w:bCs/>
                <w:i/>
                <w:iCs/>
              </w:rPr>
              <w:t>r een elektron (of meer elektronen) op te nemen.</w:t>
            </w:r>
          </w:p>
          <w:p w14:paraId="4AC4D920" w14:textId="142564CC" w:rsidR="00B71665" w:rsidRPr="002B549F" w:rsidRDefault="008E3686" w:rsidP="00DA3721">
            <w:r>
              <w:t>Bekijk je periodieksysteem in BINAS zodat je de niet-metalen kunt herkennen.</w:t>
            </w:r>
          </w:p>
        </w:tc>
      </w:tr>
    </w:tbl>
    <w:p w14:paraId="7AF36AB9" w14:textId="77777777" w:rsidR="007B75BB" w:rsidRDefault="007B75BB">
      <w:r>
        <w:br w:type="page"/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440"/>
        <w:gridCol w:w="8016"/>
      </w:tblGrid>
      <w:tr w:rsidR="00DA3721" w14:paraId="26D54AC4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012D" w14:textId="09AADD2B" w:rsidR="00DA3721" w:rsidRDefault="00DA3721" w:rsidP="00DA3721">
            <w:r>
              <w:lastRenderedPageBreak/>
              <w:t>Periode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F203" w14:textId="77777777" w:rsidR="00DA3721" w:rsidRPr="000D7194" w:rsidRDefault="008E3686" w:rsidP="00DA3721">
            <w:pPr>
              <w:rPr>
                <w:b/>
                <w:bCs/>
                <w:i/>
                <w:iCs/>
              </w:rPr>
            </w:pPr>
            <w:r w:rsidRPr="000D7194">
              <w:rPr>
                <w:b/>
                <w:bCs/>
                <w:i/>
                <w:iCs/>
              </w:rPr>
              <w:t>Een rij in het periodieksysteem</w:t>
            </w:r>
            <w:r w:rsidR="00D754C2" w:rsidRPr="000D7194">
              <w:rPr>
                <w:b/>
                <w:bCs/>
                <w:i/>
                <w:iCs/>
              </w:rPr>
              <w:t>.</w:t>
            </w:r>
          </w:p>
          <w:p w14:paraId="6F33F573" w14:textId="77777777" w:rsidR="00D754C2" w:rsidRDefault="00D754C2" w:rsidP="00DA3721">
            <w:r>
              <w:t>Iedere periode geeft aan hoeveel schillen het atoom om de kern heeft.</w:t>
            </w:r>
          </w:p>
          <w:p w14:paraId="6D671674" w14:textId="16EFFAD7" w:rsidR="00F022EC" w:rsidRPr="002B549F" w:rsidRDefault="00F022EC" w:rsidP="00DA3721">
            <w:r>
              <w:t>Er zijn totaal 7 periodes (voorlopig)</w:t>
            </w:r>
          </w:p>
        </w:tc>
      </w:tr>
      <w:tr w:rsidR="00DA3721" w14:paraId="0C910CD1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06F6" w14:textId="48FAE675" w:rsidR="00DA3721" w:rsidRDefault="00DA3721" w:rsidP="00DA3721">
            <w:r>
              <w:t>Groep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C35A" w14:textId="77777777" w:rsidR="00DA3721" w:rsidRPr="000D7194" w:rsidRDefault="00F022EC" w:rsidP="00DA3721">
            <w:pPr>
              <w:rPr>
                <w:b/>
                <w:bCs/>
                <w:i/>
                <w:iCs/>
              </w:rPr>
            </w:pPr>
            <w:r w:rsidRPr="000D7194">
              <w:rPr>
                <w:b/>
                <w:bCs/>
                <w:i/>
                <w:iCs/>
              </w:rPr>
              <w:t>Een kolom in het periodieksysteem</w:t>
            </w:r>
            <w:r w:rsidR="000E141A" w:rsidRPr="000D7194">
              <w:rPr>
                <w:b/>
                <w:bCs/>
                <w:i/>
                <w:iCs/>
              </w:rPr>
              <w:t>.</w:t>
            </w:r>
          </w:p>
          <w:p w14:paraId="65F1E953" w14:textId="45B6CE61" w:rsidR="000E141A" w:rsidRPr="002B549F" w:rsidRDefault="000E141A" w:rsidP="00DA3721">
            <w:r>
              <w:t xml:space="preserve">De groep geeft aan hoe een atoom kan reageren. De atomen in dezelfde </w:t>
            </w:r>
            <w:r w:rsidR="000D7194">
              <w:t>groep reageren op dezelfde manier.</w:t>
            </w:r>
          </w:p>
        </w:tc>
      </w:tr>
      <w:tr w:rsidR="00DA3721" w14:paraId="349EB1B8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E05C" w14:textId="7274D7CA" w:rsidR="00DA3721" w:rsidRDefault="00DA3721" w:rsidP="00DA3721">
            <w:r>
              <w:t>Halogenen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0B1B" w14:textId="053C9A39" w:rsidR="00DA3721" w:rsidRDefault="000D7194" w:rsidP="00DA3721">
            <w:r w:rsidRPr="00727595">
              <w:rPr>
                <w:b/>
                <w:bCs/>
                <w:i/>
                <w:iCs/>
              </w:rPr>
              <w:t xml:space="preserve">De </w:t>
            </w:r>
            <w:r w:rsidR="00206724">
              <w:rPr>
                <w:b/>
                <w:bCs/>
                <w:i/>
                <w:iCs/>
              </w:rPr>
              <w:t>atomen</w:t>
            </w:r>
            <w:r w:rsidRPr="00727595">
              <w:rPr>
                <w:b/>
                <w:bCs/>
                <w:i/>
                <w:iCs/>
              </w:rPr>
              <w:t xml:space="preserve"> in groep 17</w:t>
            </w:r>
            <w:r w:rsidR="00691B21">
              <w:t>.</w:t>
            </w:r>
          </w:p>
          <w:p w14:paraId="71417796" w14:textId="77777777" w:rsidR="00691B21" w:rsidRPr="00727595" w:rsidRDefault="00691B21" w:rsidP="00DA3721">
            <w:r w:rsidRPr="00727595">
              <w:t xml:space="preserve">De halogenen reageren agressief met een metaal en bij deze reactie nemen de halogenen één elektron op </w:t>
            </w:r>
            <w:r w:rsidR="00FA0949" w:rsidRPr="00727595">
              <w:t>van de metalen.</w:t>
            </w:r>
          </w:p>
          <w:p w14:paraId="6FA953E0" w14:textId="77777777" w:rsidR="00FA0949" w:rsidRDefault="00FA0949" w:rsidP="00DA3721">
            <w:r>
              <w:t>De halogenen zijn Fluor (F), Chloor (Cl), Broom (Br) en Jood (I).</w:t>
            </w:r>
          </w:p>
          <w:p w14:paraId="6B736975" w14:textId="77777777" w:rsidR="005609E8" w:rsidRDefault="005609E8" w:rsidP="00DA3721">
            <w:r>
              <w:t xml:space="preserve">De </w:t>
            </w:r>
            <w:proofErr w:type="spellStart"/>
            <w:r w:rsidRPr="00704528">
              <w:rPr>
                <w:b/>
                <w:bCs/>
                <w:i/>
                <w:iCs/>
              </w:rPr>
              <w:t>ionlading</w:t>
            </w:r>
            <w:proofErr w:type="spellEnd"/>
            <w:r>
              <w:t xml:space="preserve"> van de halogenen is 1-.</w:t>
            </w:r>
          </w:p>
          <w:p w14:paraId="7D580402" w14:textId="39AD5D73" w:rsidR="005609E8" w:rsidRPr="002B549F" w:rsidRDefault="005609E8" w:rsidP="00DA3721">
            <w:r>
              <w:t>Bij een zuivere stof van een halogeen schrijf je een 2 achter het symbool omdat deze moleculen altijd als een paartje voorkomen</w:t>
            </w:r>
          </w:p>
        </w:tc>
      </w:tr>
      <w:tr w:rsidR="00DA3721" w14:paraId="18018C38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CB1A" w14:textId="0E6D06B4" w:rsidR="00DA3721" w:rsidRDefault="00DA3721" w:rsidP="00DA3721">
            <w:r>
              <w:t>Edelgassen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F0DF" w14:textId="5661F87D" w:rsidR="00206724" w:rsidRPr="00206724" w:rsidRDefault="00727595" w:rsidP="00DA3721">
            <w:pPr>
              <w:rPr>
                <w:b/>
                <w:bCs/>
                <w:i/>
                <w:iCs/>
              </w:rPr>
            </w:pPr>
            <w:r w:rsidRPr="00206724">
              <w:rPr>
                <w:b/>
                <w:bCs/>
                <w:i/>
                <w:iCs/>
              </w:rPr>
              <w:t xml:space="preserve">De </w:t>
            </w:r>
            <w:r w:rsidR="00206724" w:rsidRPr="00206724">
              <w:rPr>
                <w:b/>
                <w:bCs/>
                <w:i/>
                <w:iCs/>
              </w:rPr>
              <w:t>atomen</w:t>
            </w:r>
            <w:r w:rsidRPr="00206724">
              <w:rPr>
                <w:b/>
                <w:bCs/>
                <w:i/>
                <w:iCs/>
              </w:rPr>
              <w:t xml:space="preserve"> in groep 18</w:t>
            </w:r>
            <w:r w:rsidR="00206724" w:rsidRPr="00206724">
              <w:rPr>
                <w:b/>
                <w:bCs/>
                <w:i/>
                <w:iCs/>
              </w:rPr>
              <w:t>.</w:t>
            </w:r>
          </w:p>
          <w:p w14:paraId="544126F7" w14:textId="77777777" w:rsidR="00DA3721" w:rsidRDefault="00704528" w:rsidP="00DA3721">
            <w:r>
              <w:t>De edelgassen reageren niet</w:t>
            </w:r>
            <w:r w:rsidR="00727595">
              <w:t>.</w:t>
            </w:r>
          </w:p>
          <w:p w14:paraId="50B056DF" w14:textId="15CE1847" w:rsidR="00206724" w:rsidRPr="002B549F" w:rsidRDefault="00206724" w:rsidP="00DA3721">
            <w:r>
              <w:t>De edelgassen zijn: Helium (He)</w:t>
            </w:r>
            <w:r w:rsidR="008932A7">
              <w:t xml:space="preserve">, Neon (Ne), Argon (Ar), Krypton (Kr), </w:t>
            </w:r>
            <w:r w:rsidR="002422D1">
              <w:t>Xenon (Xe) en Radon (Rn)</w:t>
            </w:r>
          </w:p>
        </w:tc>
      </w:tr>
      <w:tr w:rsidR="00DA3721" w14:paraId="0AADC2D8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01CC" w14:textId="737EA826" w:rsidR="00DA3721" w:rsidRDefault="00DA3721" w:rsidP="00DA3721">
            <w:r>
              <w:t>Ion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5D0" w14:textId="2F7E23E5" w:rsidR="00DA3721" w:rsidRPr="009A0C1B" w:rsidRDefault="002422D1" w:rsidP="00DA3721">
            <w:pPr>
              <w:rPr>
                <w:b/>
                <w:bCs/>
                <w:i/>
                <w:iCs/>
              </w:rPr>
            </w:pPr>
            <w:r w:rsidRPr="009A0C1B">
              <w:rPr>
                <w:b/>
                <w:bCs/>
                <w:i/>
                <w:iCs/>
              </w:rPr>
              <w:t xml:space="preserve">Een </w:t>
            </w:r>
            <w:r w:rsidR="00216848" w:rsidRPr="009A0C1B">
              <w:rPr>
                <w:b/>
                <w:bCs/>
                <w:i/>
                <w:iCs/>
              </w:rPr>
              <w:t>geladen deeltje (positief of negatief)</w:t>
            </w:r>
          </w:p>
          <w:p w14:paraId="1533DDFD" w14:textId="60721A95" w:rsidR="00F216C8" w:rsidRDefault="00F216C8" w:rsidP="00DA3721">
            <w:r>
              <w:t>Bij een reactie kan een atoom een elektron opnemen of afstaan.</w:t>
            </w:r>
          </w:p>
          <w:p w14:paraId="43B3A136" w14:textId="44AD86FD" w:rsidR="00216848" w:rsidRDefault="00216848" w:rsidP="00DA3721">
            <w:r>
              <w:t xml:space="preserve">Als een atoom een elektron opneemt neemt </w:t>
            </w:r>
            <w:r w:rsidR="00896A32">
              <w:t>z</w:t>
            </w:r>
            <w:r>
              <w:t xml:space="preserve">ij ook een beetje negatieve lading op (een elektron is </w:t>
            </w:r>
            <w:r w:rsidR="00F216C8">
              <w:t>negatief geladen)</w:t>
            </w:r>
            <w:r w:rsidR="000F1642">
              <w:t xml:space="preserve"> dus het atoom wordt negatief geladen en dit noemen we dan een negatief ion.</w:t>
            </w:r>
          </w:p>
          <w:p w14:paraId="56F4DC21" w14:textId="6255955B" w:rsidR="000F1642" w:rsidRPr="002B549F" w:rsidRDefault="000F1642" w:rsidP="00DA3721">
            <w:r>
              <w:t>Als een atoom een elektron afstaat</w:t>
            </w:r>
            <w:r w:rsidR="00896A32">
              <w:t>, staat zij ook een beetje negatieve lading af en houdt zij positieve lading over, dus het atoom wordt positief geladen</w:t>
            </w:r>
            <w:r w:rsidR="009A0C1B">
              <w:t xml:space="preserve"> en dit noemen we een positief ion.</w:t>
            </w:r>
          </w:p>
        </w:tc>
      </w:tr>
      <w:tr w:rsidR="00DA3721" w14:paraId="7A3492A7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5A05" w14:textId="4DEAF97E" w:rsidR="00DA3721" w:rsidRDefault="00DA3721" w:rsidP="00DA3721">
            <w:r>
              <w:t>Protonen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1EAD" w14:textId="77777777" w:rsidR="00DA3721" w:rsidRDefault="009A0C1B" w:rsidP="00DA3721">
            <w:r w:rsidRPr="00944FF3">
              <w:rPr>
                <w:b/>
                <w:bCs/>
                <w:i/>
                <w:iCs/>
              </w:rPr>
              <w:t>Deeltjes in de kern die positief geladen zijn</w:t>
            </w:r>
            <w:r>
              <w:t>.</w:t>
            </w:r>
          </w:p>
          <w:p w14:paraId="2BFF3F85" w14:textId="67D7C367" w:rsidR="00944FF3" w:rsidRPr="002B549F" w:rsidRDefault="00944FF3" w:rsidP="00DA3721">
            <w:r>
              <w:t>Dit kerndeeltje heeft de massa van 1u (unit = atomaire massa eenheid)</w:t>
            </w:r>
          </w:p>
        </w:tc>
      </w:tr>
      <w:tr w:rsidR="00DA3721" w14:paraId="00EFA404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7295" w14:textId="0473F0BE" w:rsidR="00DA3721" w:rsidRDefault="00DA3721" w:rsidP="00DA3721">
            <w:r>
              <w:t>Neutronen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5A67" w14:textId="3FC06063" w:rsidR="00DA3721" w:rsidRPr="00944FF3" w:rsidRDefault="00944FF3" w:rsidP="00DA3721">
            <w:pPr>
              <w:rPr>
                <w:b/>
                <w:bCs/>
                <w:i/>
                <w:iCs/>
              </w:rPr>
            </w:pPr>
            <w:r w:rsidRPr="00944FF3">
              <w:rPr>
                <w:b/>
                <w:bCs/>
                <w:i/>
                <w:iCs/>
              </w:rPr>
              <w:t>Deeltjes in de kern zonder lading (neutraal).</w:t>
            </w:r>
          </w:p>
          <w:p w14:paraId="33ACA2D5" w14:textId="01D0BBC7" w:rsidR="00944FF3" w:rsidRPr="002B549F" w:rsidRDefault="00944FF3" w:rsidP="00DA3721">
            <w:r>
              <w:t>Dit kerndeeltje heeft ook een massa van 1u.</w:t>
            </w:r>
          </w:p>
        </w:tc>
      </w:tr>
      <w:tr w:rsidR="00DA3721" w14:paraId="066271CE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937" w14:textId="09B4AED3" w:rsidR="00DA3721" w:rsidRDefault="00DA3721" w:rsidP="00DA3721">
            <w:r>
              <w:t>Elektronen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D627" w14:textId="77777777" w:rsidR="00DA3721" w:rsidRPr="00DA646A" w:rsidRDefault="000B17B3" w:rsidP="00DA3721">
            <w:pPr>
              <w:rPr>
                <w:b/>
                <w:bCs/>
                <w:i/>
                <w:iCs/>
              </w:rPr>
            </w:pPr>
            <w:r w:rsidRPr="00DA646A">
              <w:rPr>
                <w:b/>
                <w:bCs/>
                <w:i/>
                <w:iCs/>
              </w:rPr>
              <w:t>Deeltjes in de schillen die negatief geladen zijn.</w:t>
            </w:r>
          </w:p>
          <w:p w14:paraId="7791B423" w14:textId="528EB100" w:rsidR="000B17B3" w:rsidRDefault="000B17B3" w:rsidP="00DA3721">
            <w:r>
              <w:t xml:space="preserve">Dit deeltje </w:t>
            </w:r>
            <w:r w:rsidR="008438F4">
              <w:t>heeft een verwaarloosbare massa.</w:t>
            </w:r>
          </w:p>
          <w:p w14:paraId="47293526" w14:textId="277CA503" w:rsidR="008438F4" w:rsidRDefault="008438F4" w:rsidP="00DA3721">
            <w:r>
              <w:t xml:space="preserve">Een atoom heeft evenveel </w:t>
            </w:r>
            <w:r w:rsidR="00DA646A">
              <w:t>elektronen als protonen (gelijke plus lading en min lading)</w:t>
            </w:r>
          </w:p>
          <w:p w14:paraId="5615336B" w14:textId="49454752" w:rsidR="008438F4" w:rsidRPr="002B549F" w:rsidRDefault="008438F4" w:rsidP="00DA3721">
            <w:r>
              <w:t>Omdat deze deeltjes ver van de kern zitten kan een atoom deze afstaan (of opnemen)</w:t>
            </w:r>
            <w:r w:rsidR="00DA646A">
              <w:t>.</w:t>
            </w:r>
            <w:r w:rsidR="00510C72">
              <w:t xml:space="preserve"> Er ontstaat dan een ion.</w:t>
            </w:r>
          </w:p>
        </w:tc>
      </w:tr>
      <w:tr w:rsidR="00DA3721" w14:paraId="21A24BB4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B222" w14:textId="6A3EF707" w:rsidR="00DA3721" w:rsidRDefault="00DA3721" w:rsidP="00DA3721">
            <w:r>
              <w:t>Kern van een atoom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EAFC" w14:textId="77777777" w:rsidR="00DA3721" w:rsidRPr="003108D2" w:rsidRDefault="00510C72" w:rsidP="00DA3721">
            <w:pPr>
              <w:rPr>
                <w:b/>
                <w:bCs/>
                <w:i/>
                <w:iCs/>
              </w:rPr>
            </w:pPr>
            <w:r w:rsidRPr="003108D2">
              <w:rPr>
                <w:b/>
                <w:bCs/>
                <w:i/>
                <w:iCs/>
              </w:rPr>
              <w:t>De plaats waar de protonen en de neutronen bij elkaar zitten in het midden van het atoom.</w:t>
            </w:r>
          </w:p>
          <w:p w14:paraId="26F1B465" w14:textId="3C8D8C1C" w:rsidR="00510C72" w:rsidRPr="00510C72" w:rsidRDefault="00510C72" w:rsidP="00DA3721">
            <w:r>
              <w:t>De kern neemt maar weinig ruimte in</w:t>
            </w:r>
            <w:r w:rsidR="00620785">
              <w:t>.</w:t>
            </w:r>
          </w:p>
        </w:tc>
      </w:tr>
      <w:tr w:rsidR="00DA3721" w14:paraId="413C4A97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F526" w14:textId="410647F1" w:rsidR="00DA3721" w:rsidRDefault="00DA3721" w:rsidP="00DA3721">
            <w:r>
              <w:t>Elektronen wolk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3244" w14:textId="231C6D44" w:rsidR="00DA3721" w:rsidRPr="003108D2" w:rsidRDefault="00620785" w:rsidP="00DA3721">
            <w:pPr>
              <w:rPr>
                <w:b/>
                <w:bCs/>
                <w:i/>
                <w:iCs/>
              </w:rPr>
            </w:pPr>
            <w:r w:rsidRPr="003108D2">
              <w:rPr>
                <w:b/>
                <w:bCs/>
                <w:i/>
                <w:iCs/>
              </w:rPr>
              <w:t>De plaats waar de elektronen zitten</w:t>
            </w:r>
            <w:r w:rsidR="003108D2" w:rsidRPr="003108D2">
              <w:rPr>
                <w:b/>
                <w:bCs/>
                <w:i/>
                <w:iCs/>
              </w:rPr>
              <w:t xml:space="preserve"> om de kern heen</w:t>
            </w:r>
            <w:r w:rsidRPr="003108D2">
              <w:rPr>
                <w:b/>
                <w:bCs/>
                <w:i/>
                <w:iCs/>
              </w:rPr>
              <w:t xml:space="preserve">. </w:t>
            </w:r>
          </w:p>
          <w:p w14:paraId="32617AFC" w14:textId="77777777" w:rsidR="00620785" w:rsidRDefault="00620785" w:rsidP="00DA3721">
            <w:r>
              <w:t>De elektronen wolk is verdeeld in verschillende banen die we schillen noemen.</w:t>
            </w:r>
          </w:p>
          <w:p w14:paraId="01B69949" w14:textId="77777777" w:rsidR="00620785" w:rsidRDefault="00620785" w:rsidP="00DA3721">
            <w:r>
              <w:t>Dicht bij de kern zit de K-schil, hierin is plaats voor 2 elektronen.</w:t>
            </w:r>
          </w:p>
          <w:p w14:paraId="1FEBEABD" w14:textId="77777777" w:rsidR="00620785" w:rsidRDefault="00620785" w:rsidP="00DA3721">
            <w:r>
              <w:t>Daarna volgt de L-schil</w:t>
            </w:r>
            <w:r w:rsidR="00965F51">
              <w:t>, hierin is plaats voor 8 elektronen.</w:t>
            </w:r>
          </w:p>
          <w:p w14:paraId="00C713BD" w14:textId="77777777" w:rsidR="00965F51" w:rsidRDefault="00965F51" w:rsidP="00DA3721">
            <w:r>
              <w:t>Daarna de M-schil en de N-schil. Op mavo niveau passen hier ook maximaal 8 elektronen in.</w:t>
            </w:r>
          </w:p>
          <w:p w14:paraId="44F68AEC" w14:textId="011C4563" w:rsidR="00965F51" w:rsidRPr="00620785" w:rsidRDefault="00965F51" w:rsidP="00DA3721">
            <w:r>
              <w:t>De schillen worden opgevuld van K naar N</w:t>
            </w:r>
            <w:r w:rsidR="003108D2">
              <w:t>.</w:t>
            </w:r>
          </w:p>
        </w:tc>
      </w:tr>
      <w:tr w:rsidR="00371C2F" w14:paraId="6C0F9638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F1CC" w14:textId="41002BA8" w:rsidR="00371C2F" w:rsidRDefault="00371C2F" w:rsidP="00DA3721">
            <w:r>
              <w:t>Atomaire stof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FB4C" w14:textId="77777777" w:rsidR="00371C2F" w:rsidRDefault="00371C2F" w:rsidP="00DA37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Een stof die is gemaakt van alleen maar niet metaal atomen</w:t>
            </w:r>
            <w:r w:rsidR="008E18F4">
              <w:rPr>
                <w:b/>
                <w:bCs/>
                <w:i/>
                <w:iCs/>
              </w:rPr>
              <w:t>.</w:t>
            </w:r>
          </w:p>
          <w:p w14:paraId="6286E517" w14:textId="1AA9DD85" w:rsidR="008E18F4" w:rsidRPr="008E18F4" w:rsidRDefault="008E18F4" w:rsidP="00DA3721">
            <w:r>
              <w:t xml:space="preserve">Voorbeelden: </w:t>
            </w:r>
            <w:proofErr w:type="spellStart"/>
            <w:r>
              <w:t>zwavel-dioxide</w:t>
            </w:r>
            <w:proofErr w:type="spellEnd"/>
            <w:r>
              <w:t xml:space="preserve"> (SO</w:t>
            </w:r>
            <w:r w:rsidRPr="00171C64">
              <w:rPr>
                <w:vertAlign w:val="subscript"/>
              </w:rPr>
              <w:t>2</w:t>
            </w:r>
            <w:r>
              <w:t>)</w:t>
            </w:r>
            <w:r w:rsidR="00A541FA">
              <w:t xml:space="preserve">, </w:t>
            </w:r>
            <w:proofErr w:type="spellStart"/>
            <w:r w:rsidR="00A541FA">
              <w:t>koolstof-dioxide</w:t>
            </w:r>
            <w:proofErr w:type="spellEnd"/>
            <w:r w:rsidR="00A541FA">
              <w:t xml:space="preserve"> (CO</w:t>
            </w:r>
            <w:r w:rsidR="00A541FA" w:rsidRPr="00171C64">
              <w:rPr>
                <w:vertAlign w:val="subscript"/>
              </w:rPr>
              <w:t>2</w:t>
            </w:r>
            <w:r w:rsidR="00A541FA">
              <w:t xml:space="preserve">), water (H2O), </w:t>
            </w:r>
            <w:r w:rsidR="00171C64">
              <w:t>suiker (C</w:t>
            </w:r>
            <w:r w:rsidR="00171C64" w:rsidRPr="00171C64">
              <w:rPr>
                <w:vertAlign w:val="subscript"/>
              </w:rPr>
              <w:t>6</w:t>
            </w:r>
            <w:r w:rsidR="00171C64">
              <w:t>H</w:t>
            </w:r>
            <w:r w:rsidR="00171C64" w:rsidRPr="00171C64">
              <w:rPr>
                <w:vertAlign w:val="subscript"/>
              </w:rPr>
              <w:t>12</w:t>
            </w:r>
            <w:r w:rsidR="00171C64">
              <w:t>O</w:t>
            </w:r>
            <w:r w:rsidR="00171C64" w:rsidRPr="00171C64">
              <w:rPr>
                <w:vertAlign w:val="subscript"/>
              </w:rPr>
              <w:t>6</w:t>
            </w:r>
            <w:r w:rsidR="00171C64">
              <w:t>), aardgas (CH</w:t>
            </w:r>
            <w:r w:rsidR="00171C64" w:rsidRPr="00171C64">
              <w:rPr>
                <w:vertAlign w:val="subscript"/>
              </w:rPr>
              <w:t>4</w:t>
            </w:r>
            <w:r w:rsidR="00171C64">
              <w:t>), …</w:t>
            </w:r>
          </w:p>
        </w:tc>
      </w:tr>
      <w:tr w:rsidR="0005077A" w14:paraId="42CE516E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FDF3" w14:textId="0CB8FD55" w:rsidR="0005077A" w:rsidRDefault="0005077A" w:rsidP="00DA3721">
            <w:r>
              <w:t>Zout of ionaire stof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A4D" w14:textId="77777777" w:rsidR="0005077A" w:rsidRDefault="0005077A" w:rsidP="00DA37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Een stof die is gemaakt van een metaal</w:t>
            </w:r>
            <w:r w:rsidR="00161CB9">
              <w:rPr>
                <w:b/>
                <w:bCs/>
                <w:i/>
                <w:iCs/>
              </w:rPr>
              <w:t>(ion)</w:t>
            </w:r>
            <w:r>
              <w:rPr>
                <w:b/>
                <w:bCs/>
                <w:i/>
                <w:iCs/>
              </w:rPr>
              <w:t xml:space="preserve"> en een niet metaal</w:t>
            </w:r>
            <w:r w:rsidR="00161CB9">
              <w:rPr>
                <w:b/>
                <w:bCs/>
                <w:i/>
                <w:iCs/>
              </w:rPr>
              <w:t>(ion).</w:t>
            </w:r>
          </w:p>
          <w:p w14:paraId="3C451F4B" w14:textId="1172357A" w:rsidR="00161CB9" w:rsidRPr="00161CB9" w:rsidRDefault="00161CB9" w:rsidP="00DA3721">
            <w:r>
              <w:t>Voorbeelden: IJzer</w:t>
            </w:r>
            <w:r w:rsidR="00CB375F">
              <w:t>(II)</w:t>
            </w:r>
            <w:r>
              <w:t>oxide</w:t>
            </w:r>
            <w:r w:rsidR="00CB375F">
              <w:t xml:space="preserve"> (roest) (</w:t>
            </w:r>
            <w:proofErr w:type="spellStart"/>
            <w:r w:rsidR="00CB375F">
              <w:t>FeO</w:t>
            </w:r>
            <w:proofErr w:type="spellEnd"/>
            <w:r w:rsidR="00CB375F">
              <w:t>), keukenzout (</w:t>
            </w:r>
            <w:proofErr w:type="spellStart"/>
            <w:r w:rsidR="00CB375F">
              <w:t>NaCl</w:t>
            </w:r>
            <w:proofErr w:type="spellEnd"/>
            <w:r w:rsidR="00CB375F">
              <w:t>), Gips (</w:t>
            </w:r>
            <w:r w:rsidR="00EE7594">
              <w:t>Ca</w:t>
            </w:r>
            <w:r w:rsidR="00CB375F">
              <w:t>SO</w:t>
            </w:r>
            <w:r w:rsidR="00CB375F" w:rsidRPr="00A86586">
              <w:rPr>
                <w:vertAlign w:val="subscript"/>
              </w:rPr>
              <w:t>4</w:t>
            </w:r>
            <w:r w:rsidR="00CB375F">
              <w:t>)</w:t>
            </w:r>
            <w:r w:rsidR="00A86586">
              <w:t>, soda (Na</w:t>
            </w:r>
            <w:r w:rsidR="00A86586" w:rsidRPr="00A86586">
              <w:rPr>
                <w:vertAlign w:val="subscript"/>
              </w:rPr>
              <w:t>2</w:t>
            </w:r>
            <w:r w:rsidR="00A86586">
              <w:t>CO</w:t>
            </w:r>
            <w:r w:rsidR="00A86586" w:rsidRPr="00A86586">
              <w:rPr>
                <w:vertAlign w:val="subscript"/>
              </w:rPr>
              <w:t>3</w:t>
            </w:r>
            <w:r w:rsidR="00A86586">
              <w:t>), krijt (CaCO</w:t>
            </w:r>
            <w:r w:rsidR="00A86586" w:rsidRPr="00A86586">
              <w:rPr>
                <w:vertAlign w:val="subscript"/>
              </w:rPr>
              <w:t>3</w:t>
            </w:r>
            <w:r w:rsidR="00A86586">
              <w:t>)</w:t>
            </w:r>
          </w:p>
        </w:tc>
      </w:tr>
      <w:tr w:rsidR="00E27A04" w14:paraId="7D2C70BB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42D" w14:textId="1011FD2E" w:rsidR="00E27A04" w:rsidRDefault="00765BD2" w:rsidP="00DA3721">
            <w:bookmarkStart w:id="1" w:name="_GoBack" w:colFirst="1" w:colLast="1"/>
            <w:r>
              <w:lastRenderedPageBreak/>
              <w:t>Samengesteld ion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D596" w14:textId="12A11E86" w:rsidR="00E27A04" w:rsidRDefault="008C47A3" w:rsidP="00DA37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Het</w:t>
            </w:r>
            <w:r w:rsidR="00765BD2">
              <w:rPr>
                <w:b/>
                <w:bCs/>
                <w:i/>
                <w:iCs/>
              </w:rPr>
              <w:t xml:space="preserve"> negatieve ion k</w:t>
            </w:r>
            <w:r>
              <w:rPr>
                <w:b/>
                <w:bCs/>
                <w:i/>
                <w:iCs/>
              </w:rPr>
              <w:t>an</w:t>
            </w:r>
            <w:r w:rsidR="00765BD2">
              <w:rPr>
                <w:b/>
                <w:bCs/>
                <w:i/>
                <w:iCs/>
              </w:rPr>
              <w:t xml:space="preserve"> soms uit twee niet metalen bestaan die in een vaste groep voorkomen</w:t>
            </w:r>
            <w:r w:rsidR="009A16BC">
              <w:rPr>
                <w:b/>
                <w:bCs/>
                <w:i/>
                <w:iCs/>
              </w:rPr>
              <w:t xml:space="preserve">. </w:t>
            </w:r>
          </w:p>
          <w:p w14:paraId="6AB5898D" w14:textId="77777777" w:rsidR="009A16BC" w:rsidRDefault="009A16BC" w:rsidP="00DA3721">
            <w:r>
              <w:t xml:space="preserve">Voorbeelden (BINAS tabel 35 </w:t>
            </w:r>
            <w:r w:rsidR="00D6573F">
              <w:t>eerste rij achter aan)</w:t>
            </w:r>
          </w:p>
          <w:p w14:paraId="5FA50B3D" w14:textId="77777777" w:rsidR="00D6573F" w:rsidRDefault="00D6573F" w:rsidP="00D6573F">
            <w:pPr>
              <w:pStyle w:val="Lijstalinea"/>
              <w:numPr>
                <w:ilvl w:val="0"/>
                <w:numId w:val="11"/>
              </w:numPr>
            </w:pPr>
            <w:r>
              <w:t>Hydroxide (OH</w:t>
            </w:r>
            <w:r w:rsidRPr="00424FF5">
              <w:rPr>
                <w:vertAlign w:val="superscript"/>
              </w:rPr>
              <w:t>-</w:t>
            </w:r>
            <w:r>
              <w:t>)</w:t>
            </w:r>
          </w:p>
          <w:p w14:paraId="79D9B5F2" w14:textId="77777777" w:rsidR="00D6573F" w:rsidRDefault="00F25614" w:rsidP="00D6573F">
            <w:pPr>
              <w:pStyle w:val="Lijstalinea"/>
              <w:numPr>
                <w:ilvl w:val="0"/>
                <w:numId w:val="11"/>
              </w:numPr>
            </w:pPr>
            <w:r>
              <w:t>Nitraat (NO</w:t>
            </w:r>
            <w:r w:rsidRPr="00424FF5">
              <w:rPr>
                <w:vertAlign w:val="subscript"/>
              </w:rPr>
              <w:t>3</w:t>
            </w:r>
            <w:r>
              <w:t xml:space="preserve"> </w:t>
            </w:r>
            <w:r w:rsidRPr="00424FF5">
              <w:rPr>
                <w:vertAlign w:val="superscript"/>
              </w:rPr>
              <w:t>-</w:t>
            </w:r>
            <w:r>
              <w:t>)</w:t>
            </w:r>
          </w:p>
          <w:p w14:paraId="5E2421DB" w14:textId="77777777" w:rsidR="00F25614" w:rsidRDefault="00F25614" w:rsidP="00D6573F">
            <w:pPr>
              <w:pStyle w:val="Lijstalinea"/>
              <w:numPr>
                <w:ilvl w:val="0"/>
                <w:numId w:val="11"/>
              </w:numPr>
            </w:pPr>
            <w:r>
              <w:t>Carbonaat (CO</w:t>
            </w:r>
            <w:r w:rsidRPr="00424FF5">
              <w:rPr>
                <w:vertAlign w:val="subscript"/>
              </w:rPr>
              <w:t>3</w:t>
            </w:r>
            <w:r>
              <w:t xml:space="preserve"> </w:t>
            </w:r>
            <w:r w:rsidRPr="00424FF5">
              <w:rPr>
                <w:vertAlign w:val="superscript"/>
              </w:rPr>
              <w:t>2-</w:t>
            </w:r>
            <w:r>
              <w:t>)</w:t>
            </w:r>
          </w:p>
          <w:p w14:paraId="5DDF76C0" w14:textId="77777777" w:rsidR="00F25614" w:rsidRDefault="00A034AF" w:rsidP="00D6573F">
            <w:pPr>
              <w:pStyle w:val="Lijstalinea"/>
              <w:numPr>
                <w:ilvl w:val="0"/>
                <w:numId w:val="11"/>
              </w:numPr>
            </w:pPr>
            <w:r>
              <w:t>Sulfaat (SO</w:t>
            </w:r>
            <w:r w:rsidRPr="00424FF5">
              <w:rPr>
                <w:vertAlign w:val="subscript"/>
              </w:rPr>
              <w:t>4</w:t>
            </w:r>
            <w:r>
              <w:t xml:space="preserve"> </w:t>
            </w:r>
            <w:r w:rsidRPr="00424FF5">
              <w:rPr>
                <w:vertAlign w:val="superscript"/>
              </w:rPr>
              <w:t>2-</w:t>
            </w:r>
            <w:r>
              <w:t>)</w:t>
            </w:r>
          </w:p>
          <w:p w14:paraId="45EC18D5" w14:textId="77777777" w:rsidR="00A034AF" w:rsidRDefault="00A034AF" w:rsidP="00D6573F">
            <w:pPr>
              <w:pStyle w:val="Lijstalinea"/>
              <w:numPr>
                <w:ilvl w:val="0"/>
                <w:numId w:val="11"/>
              </w:numPr>
            </w:pPr>
            <w:r>
              <w:t>Fosfaat (PO</w:t>
            </w:r>
            <w:r w:rsidRPr="00424FF5">
              <w:rPr>
                <w:vertAlign w:val="subscript"/>
              </w:rPr>
              <w:t>4</w:t>
            </w:r>
            <w:r>
              <w:t xml:space="preserve"> </w:t>
            </w:r>
            <w:r w:rsidRPr="00424FF5">
              <w:rPr>
                <w:vertAlign w:val="superscript"/>
              </w:rPr>
              <w:t>3-</w:t>
            </w:r>
            <w:r>
              <w:t>)</w:t>
            </w:r>
          </w:p>
          <w:p w14:paraId="3B20FF0C" w14:textId="77777777" w:rsidR="00424FF5" w:rsidRDefault="00A034AF" w:rsidP="00A034AF">
            <w:r>
              <w:t xml:space="preserve">Er bestaat ook één positief samengesteld ion en dat is </w:t>
            </w:r>
          </w:p>
          <w:p w14:paraId="3FBE28B5" w14:textId="63792F85" w:rsidR="00A034AF" w:rsidRPr="009A16BC" w:rsidRDefault="00424FF5" w:rsidP="00424FF5">
            <w:pPr>
              <w:pStyle w:val="Lijstalinea"/>
              <w:numPr>
                <w:ilvl w:val="0"/>
                <w:numId w:val="12"/>
              </w:numPr>
            </w:pPr>
            <w:r>
              <w:t>ammonium (NH</w:t>
            </w:r>
            <w:r w:rsidRPr="00424FF5">
              <w:rPr>
                <w:vertAlign w:val="subscript"/>
              </w:rPr>
              <w:t>4</w:t>
            </w:r>
            <w:r>
              <w:t xml:space="preserve"> </w:t>
            </w:r>
            <w:r w:rsidRPr="00424FF5">
              <w:rPr>
                <w:vertAlign w:val="superscript"/>
              </w:rPr>
              <w:t>+</w:t>
            </w:r>
            <w:r>
              <w:t>)</w:t>
            </w:r>
          </w:p>
        </w:tc>
      </w:tr>
      <w:bookmarkEnd w:id="1"/>
      <w:tr w:rsidR="00152C43" w14:paraId="7D95905F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343" w14:textId="0A6DDA25" w:rsidR="00152C43" w:rsidRDefault="00152C43" w:rsidP="00DA3721">
            <w:r>
              <w:t>Twee atomige moleculen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0923" w14:textId="77777777" w:rsidR="00152C43" w:rsidRDefault="00152C43" w:rsidP="00DA37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Moleculen die bestaan uit twee dezelfde atomen</w:t>
            </w:r>
            <w:r w:rsidR="002513A3">
              <w:rPr>
                <w:b/>
                <w:bCs/>
                <w:i/>
                <w:iCs/>
              </w:rPr>
              <w:t>.</w:t>
            </w:r>
          </w:p>
          <w:p w14:paraId="6275D00F" w14:textId="77777777" w:rsidR="00BE1367" w:rsidRDefault="002513A3" w:rsidP="00DA3721">
            <w:r>
              <w:t xml:space="preserve">Bij deze </w:t>
            </w:r>
            <w:r w:rsidR="00D61CC4">
              <w:t xml:space="preserve">stoffen staat er een tweetje achter het symbool van het atoom. Dit doe je alleen bij de </w:t>
            </w:r>
            <w:r w:rsidR="00734DDD">
              <w:t>niet-ontleedbare</w:t>
            </w:r>
            <w:r w:rsidR="00D61CC4">
              <w:t xml:space="preserve"> stof. Bij een verbinding </w:t>
            </w:r>
            <w:r w:rsidR="00734DDD">
              <w:t xml:space="preserve">met één van deze atoomsoorten hangt het getal af van </w:t>
            </w:r>
            <w:r w:rsidR="00BE1367">
              <w:t>het andere element in de verbinding.</w:t>
            </w:r>
          </w:p>
          <w:p w14:paraId="05ADF4D0" w14:textId="04495A7D" w:rsidR="002513A3" w:rsidRPr="002513A3" w:rsidRDefault="002513A3" w:rsidP="00DA3721">
            <w:r>
              <w:t>Er zijn zeven twee atomige moleculen dit zijn</w:t>
            </w:r>
            <w:r w:rsidR="00BE1367">
              <w:t>: Waterstof (H</w:t>
            </w:r>
            <w:r w:rsidR="00BE1367" w:rsidRPr="00AB6E47">
              <w:rPr>
                <w:vertAlign w:val="subscript"/>
              </w:rPr>
              <w:t>2</w:t>
            </w:r>
            <w:r w:rsidR="00BE1367">
              <w:t>)</w:t>
            </w:r>
            <w:r w:rsidR="00114584">
              <w:t>, Stikstof (N</w:t>
            </w:r>
            <w:r w:rsidR="00114584" w:rsidRPr="00AB6E47">
              <w:rPr>
                <w:vertAlign w:val="subscript"/>
              </w:rPr>
              <w:t>2</w:t>
            </w:r>
            <w:r w:rsidR="00114584">
              <w:t>), zuurstof (O</w:t>
            </w:r>
            <w:r w:rsidR="00114584" w:rsidRPr="00AB6E47">
              <w:rPr>
                <w:vertAlign w:val="subscript"/>
              </w:rPr>
              <w:t>2</w:t>
            </w:r>
            <w:r w:rsidR="00114584">
              <w:t>) en de halogenen</w:t>
            </w:r>
            <w:r w:rsidR="00AB6E47">
              <w:t xml:space="preserve"> (Fluor, chloor, broom en jood)</w:t>
            </w:r>
            <w:r w:rsidR="00BE1367">
              <w:t xml:space="preserve"> </w:t>
            </w:r>
            <w:r>
              <w:t xml:space="preserve"> </w:t>
            </w:r>
          </w:p>
        </w:tc>
      </w:tr>
      <w:tr w:rsidR="004F24FA" w14:paraId="404E53B0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DC6E" w14:textId="1EDF03DD" w:rsidR="004F24FA" w:rsidRDefault="004F24FA" w:rsidP="00DA3721">
            <w:r>
              <w:t>Koolstof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A351" w14:textId="77777777" w:rsidR="004F24FA" w:rsidRDefault="004F24FA" w:rsidP="00DA37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Koolstof is atoom nummer 6. </w:t>
            </w:r>
          </w:p>
          <w:p w14:paraId="42D383F0" w14:textId="77777777" w:rsidR="004F24FA" w:rsidRDefault="004F24FA" w:rsidP="00DA3721">
            <w:r>
              <w:t>Het symbool is de letter C.</w:t>
            </w:r>
          </w:p>
          <w:p w14:paraId="3E32FA97" w14:textId="3116DADF" w:rsidR="004F24FA" w:rsidRDefault="004F24FA" w:rsidP="00DA3721">
            <w:r>
              <w:t>Koolst</w:t>
            </w:r>
            <w:r w:rsidR="007A1A1B">
              <w:t xml:space="preserve">of als element (niet-ontleedbare stof) kan op </w:t>
            </w:r>
            <w:r w:rsidR="006D5243">
              <w:t>vier</w:t>
            </w:r>
            <w:r w:rsidR="007A1A1B">
              <w:t xml:space="preserve"> manieren voorkomen</w:t>
            </w:r>
            <w:r w:rsidR="006D6892">
              <w:t>.</w:t>
            </w:r>
          </w:p>
          <w:p w14:paraId="3044C693" w14:textId="77777777" w:rsidR="006D6892" w:rsidRDefault="006D6892" w:rsidP="006D6892">
            <w:pPr>
              <w:pStyle w:val="Lijstalinea"/>
              <w:numPr>
                <w:ilvl w:val="0"/>
                <w:numId w:val="9"/>
              </w:numPr>
            </w:pPr>
            <w:r>
              <w:t>Roet, losse deeltjes die vrijkomen bij een onvolledige verbranding</w:t>
            </w:r>
          </w:p>
          <w:p w14:paraId="2F8A3C4A" w14:textId="77777777" w:rsidR="006D6892" w:rsidRDefault="006C12FC" w:rsidP="006D6892">
            <w:pPr>
              <w:pStyle w:val="Lijstalinea"/>
              <w:numPr>
                <w:ilvl w:val="0"/>
                <w:numId w:val="9"/>
              </w:numPr>
            </w:pPr>
            <w:r>
              <w:t>Grafiet, deeltjes die aan elkaar plakken maar wel los te smeren zijn (potlood punt)</w:t>
            </w:r>
          </w:p>
          <w:p w14:paraId="3BA6EAA3" w14:textId="77777777" w:rsidR="006C12FC" w:rsidRDefault="006C12FC" w:rsidP="006D6892">
            <w:pPr>
              <w:pStyle w:val="Lijstalinea"/>
              <w:numPr>
                <w:ilvl w:val="0"/>
                <w:numId w:val="9"/>
              </w:numPr>
            </w:pPr>
            <w:r>
              <w:t>Diamant, de deeltjes zijn door een grote druk heel hard tegen elkaar geperst</w:t>
            </w:r>
            <w:r w:rsidR="00584551">
              <w:t>, dit is de hardste natuurlijke stof.</w:t>
            </w:r>
          </w:p>
          <w:p w14:paraId="4EAC3A88" w14:textId="3E658A81" w:rsidR="00584551" w:rsidRPr="004F24FA" w:rsidRDefault="00584551" w:rsidP="006D6892">
            <w:pPr>
              <w:pStyle w:val="Lijstalinea"/>
              <w:numPr>
                <w:ilvl w:val="0"/>
                <w:numId w:val="9"/>
              </w:numPr>
            </w:pPr>
            <w:r>
              <w:t>Steenkool, deeltjes zitten tegen</w:t>
            </w:r>
            <w:r w:rsidR="006D5243">
              <w:t xml:space="preserve"> </w:t>
            </w:r>
            <w:r>
              <w:t xml:space="preserve">elkaar geperst maar veel minder hard als </w:t>
            </w:r>
            <w:r w:rsidR="006D5243">
              <w:t>bij diamant.</w:t>
            </w:r>
          </w:p>
        </w:tc>
      </w:tr>
      <w:tr w:rsidR="007713C5" w14:paraId="4ACFA403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E439" w14:textId="60718AAC" w:rsidR="007713C5" w:rsidRDefault="003F7EB9" w:rsidP="00DA3721">
            <w:r>
              <w:t>Griekse telwoorden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B7E3" w14:textId="36B797F6" w:rsidR="007713C5" w:rsidRDefault="003F7EB9" w:rsidP="00DA37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Bij de </w:t>
            </w:r>
            <w:r w:rsidR="001F5960">
              <w:rPr>
                <w:b/>
                <w:bCs/>
                <w:i/>
                <w:iCs/>
              </w:rPr>
              <w:t>atom</w:t>
            </w:r>
            <w:r w:rsidR="00A60440">
              <w:rPr>
                <w:b/>
                <w:bCs/>
                <w:i/>
                <w:iCs/>
              </w:rPr>
              <w:t xml:space="preserve">aire </w:t>
            </w:r>
            <w:r w:rsidR="00DD7160">
              <w:rPr>
                <w:b/>
                <w:bCs/>
                <w:i/>
                <w:iCs/>
              </w:rPr>
              <w:t xml:space="preserve">stoffen </w:t>
            </w:r>
            <w:r>
              <w:rPr>
                <w:b/>
                <w:bCs/>
                <w:i/>
                <w:iCs/>
              </w:rPr>
              <w:t>(</w:t>
            </w:r>
            <w:r w:rsidR="00DD7160">
              <w:rPr>
                <w:b/>
                <w:bCs/>
                <w:i/>
                <w:iCs/>
              </w:rPr>
              <w:t xml:space="preserve">meestal bij oxides, </w:t>
            </w:r>
            <w:r>
              <w:rPr>
                <w:b/>
                <w:bCs/>
                <w:i/>
                <w:iCs/>
              </w:rPr>
              <w:t>verbinding</w:t>
            </w:r>
            <w:r w:rsidR="00DD7160">
              <w:rPr>
                <w:b/>
                <w:bCs/>
                <w:i/>
                <w:iCs/>
              </w:rPr>
              <w:t>en</w:t>
            </w:r>
            <w:r>
              <w:rPr>
                <w:b/>
                <w:bCs/>
                <w:i/>
                <w:iCs/>
              </w:rPr>
              <w:t xml:space="preserve"> met zuurstof) wordt het aantal </w:t>
            </w:r>
            <w:r w:rsidR="006E715F">
              <w:rPr>
                <w:b/>
                <w:bCs/>
                <w:i/>
                <w:iCs/>
              </w:rPr>
              <w:t xml:space="preserve">atomen </w:t>
            </w:r>
            <w:r>
              <w:rPr>
                <w:b/>
                <w:bCs/>
                <w:i/>
                <w:iCs/>
              </w:rPr>
              <w:t xml:space="preserve">vaak weergegeven met een </w:t>
            </w:r>
            <w:r w:rsidR="006E35B7">
              <w:rPr>
                <w:b/>
                <w:bCs/>
                <w:i/>
                <w:iCs/>
              </w:rPr>
              <w:t>Grieks telwoord</w:t>
            </w:r>
            <w:r w:rsidR="006E715F">
              <w:rPr>
                <w:b/>
                <w:bCs/>
                <w:i/>
                <w:iCs/>
              </w:rPr>
              <w:t xml:space="preserve"> (Vooral bij de zuurstofatomen)</w:t>
            </w:r>
            <w:r w:rsidR="006E35B7">
              <w:rPr>
                <w:b/>
                <w:bCs/>
                <w:i/>
                <w:iCs/>
              </w:rPr>
              <w:t>.</w:t>
            </w:r>
          </w:p>
          <w:p w14:paraId="40C01C14" w14:textId="77777777" w:rsidR="006E35B7" w:rsidRDefault="00A60440" w:rsidP="00DA3721">
            <w:r>
              <w:t>De telwoorden zijn:</w:t>
            </w:r>
          </w:p>
          <w:p w14:paraId="1C716E48" w14:textId="07696F5E" w:rsidR="00A60440" w:rsidRDefault="00A60440" w:rsidP="00A60440">
            <w:pPr>
              <w:pStyle w:val="Lijstalinea"/>
              <w:numPr>
                <w:ilvl w:val="0"/>
                <w:numId w:val="12"/>
              </w:numPr>
            </w:pPr>
            <w:r>
              <w:t>Mono = 1  (</w:t>
            </w:r>
            <w:proofErr w:type="spellStart"/>
            <w:r>
              <w:t>Koolstof-monooxide</w:t>
            </w:r>
            <w:proofErr w:type="spellEnd"/>
            <w:r w:rsidR="00D7572C">
              <w:t xml:space="preserve"> </w:t>
            </w:r>
            <w:r w:rsidR="00D7572C">
              <w:sym w:font="Wingdings" w:char="F0E8"/>
            </w:r>
            <w:r w:rsidR="00D7572C">
              <w:t xml:space="preserve"> CO</w:t>
            </w:r>
            <w:r>
              <w:t>)</w:t>
            </w:r>
          </w:p>
          <w:p w14:paraId="4F22F59B" w14:textId="65839DC8" w:rsidR="00D27DCA" w:rsidRDefault="00D27DCA" w:rsidP="00A60440">
            <w:pPr>
              <w:pStyle w:val="Lijstalinea"/>
              <w:numPr>
                <w:ilvl w:val="0"/>
                <w:numId w:val="12"/>
              </w:numPr>
            </w:pPr>
            <w:r>
              <w:t>Di      = 2  (</w:t>
            </w:r>
            <w:proofErr w:type="spellStart"/>
            <w:r w:rsidR="00BD53AA">
              <w:t>Koolstof-dioxide</w:t>
            </w:r>
            <w:proofErr w:type="spellEnd"/>
            <w:r w:rsidR="00D7572C">
              <w:t xml:space="preserve">      </w:t>
            </w:r>
            <w:r w:rsidR="00D7572C">
              <w:sym w:font="Wingdings" w:char="F0E8"/>
            </w:r>
            <w:r w:rsidR="00D7572C">
              <w:t xml:space="preserve"> CO</w:t>
            </w:r>
            <w:r w:rsidR="00D7572C" w:rsidRPr="00D7572C">
              <w:rPr>
                <w:b/>
                <w:bCs/>
                <w:i/>
                <w:iCs/>
                <w:vertAlign w:val="subscript"/>
              </w:rPr>
              <w:t>2</w:t>
            </w:r>
            <w:r w:rsidR="00BD53AA">
              <w:t>)</w:t>
            </w:r>
          </w:p>
          <w:p w14:paraId="57F99EB8" w14:textId="7CCB4766" w:rsidR="00BD53AA" w:rsidRDefault="00BD53AA" w:rsidP="00A60440">
            <w:pPr>
              <w:pStyle w:val="Lijstalinea"/>
              <w:numPr>
                <w:ilvl w:val="0"/>
                <w:numId w:val="12"/>
              </w:numPr>
            </w:pPr>
            <w:r>
              <w:t>Tri     = 3  (</w:t>
            </w:r>
            <w:proofErr w:type="spellStart"/>
            <w:r w:rsidR="00C052E0">
              <w:t>Z</w:t>
            </w:r>
            <w:r>
              <w:t>wavel-tri</w:t>
            </w:r>
            <w:r w:rsidR="00D7572C">
              <w:t>oxide</w:t>
            </w:r>
            <w:proofErr w:type="spellEnd"/>
            <w:r w:rsidR="00C052E0">
              <w:t xml:space="preserve">       </w:t>
            </w:r>
            <w:r w:rsidR="00C052E0">
              <w:sym w:font="Wingdings" w:char="F0E8"/>
            </w:r>
            <w:r w:rsidR="00C052E0">
              <w:t xml:space="preserve"> SO</w:t>
            </w:r>
            <w:r w:rsidR="00C052E0" w:rsidRPr="00C052E0">
              <w:rPr>
                <w:b/>
                <w:bCs/>
                <w:i/>
                <w:iCs/>
                <w:vertAlign w:val="subscript"/>
              </w:rPr>
              <w:t>3</w:t>
            </w:r>
            <w:r w:rsidR="00C052E0">
              <w:t>)</w:t>
            </w:r>
          </w:p>
          <w:p w14:paraId="309C8FF5" w14:textId="77777777" w:rsidR="00C052E0" w:rsidRDefault="00C052E0" w:rsidP="00A60440">
            <w:pPr>
              <w:pStyle w:val="Lijstalinea"/>
              <w:numPr>
                <w:ilvl w:val="0"/>
                <w:numId w:val="12"/>
              </w:numPr>
            </w:pPr>
            <w:r>
              <w:t xml:space="preserve">Tetra = 4  </w:t>
            </w:r>
            <w:r w:rsidR="00DD7160">
              <w:t>(</w:t>
            </w:r>
            <w:r w:rsidR="006E715F">
              <w:t>Koolstof</w:t>
            </w:r>
            <w:r w:rsidR="00EA02D7">
              <w:t xml:space="preserve">-tetrachloride </w:t>
            </w:r>
            <w:r w:rsidR="00EA02D7">
              <w:sym w:font="Wingdings" w:char="F0E8"/>
            </w:r>
            <w:r w:rsidR="00EA02D7">
              <w:t xml:space="preserve"> CCl</w:t>
            </w:r>
            <w:r w:rsidR="00EA02D7" w:rsidRPr="00EA02D7">
              <w:rPr>
                <w:b/>
                <w:bCs/>
                <w:i/>
                <w:iCs/>
                <w:vertAlign w:val="subscript"/>
              </w:rPr>
              <w:t>4</w:t>
            </w:r>
            <w:r w:rsidR="00EA02D7">
              <w:t>)</w:t>
            </w:r>
          </w:p>
          <w:p w14:paraId="145638D9" w14:textId="081DBD65" w:rsidR="00EA02D7" w:rsidRPr="006E35B7" w:rsidRDefault="00EA02D7" w:rsidP="00A60440">
            <w:pPr>
              <w:pStyle w:val="Lijstalinea"/>
              <w:numPr>
                <w:ilvl w:val="0"/>
                <w:numId w:val="12"/>
              </w:numPr>
            </w:pPr>
            <w:proofErr w:type="spellStart"/>
            <w:r>
              <w:t>Penta</w:t>
            </w:r>
            <w:proofErr w:type="spellEnd"/>
            <w:r>
              <w:t xml:space="preserve"> = 5  (</w:t>
            </w:r>
            <w:proofErr w:type="spellStart"/>
            <w:r w:rsidR="00B07739">
              <w:t>difosfor-pentaoxide</w:t>
            </w:r>
            <w:proofErr w:type="spellEnd"/>
            <w:r w:rsidR="00B07739">
              <w:t xml:space="preserve"> </w:t>
            </w:r>
            <w:r w:rsidR="00B07739">
              <w:sym w:font="Wingdings" w:char="F0E8"/>
            </w:r>
            <w:r w:rsidR="00B07739">
              <w:t xml:space="preserve"> P</w:t>
            </w:r>
            <w:r w:rsidR="00B07739" w:rsidRPr="00B07739">
              <w:rPr>
                <w:vertAlign w:val="subscript"/>
              </w:rPr>
              <w:t>2</w:t>
            </w:r>
            <w:r w:rsidR="00B07739">
              <w:t>O</w:t>
            </w:r>
            <w:r w:rsidR="00B07739" w:rsidRPr="00B07739">
              <w:rPr>
                <w:b/>
                <w:bCs/>
                <w:i/>
                <w:iCs/>
                <w:vertAlign w:val="subscript"/>
              </w:rPr>
              <w:t>5</w:t>
            </w:r>
            <w:r w:rsidR="00B07739">
              <w:t>)</w:t>
            </w:r>
          </w:p>
        </w:tc>
      </w:tr>
      <w:tr w:rsidR="00B07739" w14:paraId="0CD76F06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6DFB" w14:textId="3E5CFB19" w:rsidR="00B07739" w:rsidRDefault="00120E80" w:rsidP="00DA3721">
            <w:r>
              <w:t>Molecuulmassa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B3D" w14:textId="77777777" w:rsidR="00B07739" w:rsidRDefault="00120E80" w:rsidP="00DA37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 massa van één molecuul in unit (u).</w:t>
            </w:r>
          </w:p>
          <w:p w14:paraId="566C1E68" w14:textId="492FA428" w:rsidR="00120E80" w:rsidRPr="00120E80" w:rsidRDefault="00120E80" w:rsidP="00DA3721">
            <w:r>
              <w:t xml:space="preserve">De molecuulmassa bepaal je door de massa van alle losse atomen bij elkaar op te tellen. </w:t>
            </w:r>
            <w:r w:rsidR="002B3591">
              <w:t>De massa van één atoom kun je vinden in je Periodiek systeem (BINAS 34)</w:t>
            </w:r>
            <w:r w:rsidR="005103A3">
              <w:t xml:space="preserve"> als relatieve atoommassa.</w:t>
            </w:r>
          </w:p>
        </w:tc>
      </w:tr>
      <w:tr w:rsidR="0042452E" w14:paraId="1AF4B3B6" w14:textId="77777777" w:rsidTr="003D277D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9D34" w14:textId="41E2A6C3" w:rsidR="0042452E" w:rsidRDefault="0042452E" w:rsidP="00DA3721">
            <w:r>
              <w:t>Significante cijfers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DE21" w14:textId="77777777" w:rsidR="0042452E" w:rsidRDefault="0042452E" w:rsidP="00DA372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Het aantal cijfers van het getal zodat je niet te nauwkeurig gaat werken.</w:t>
            </w:r>
          </w:p>
          <w:p w14:paraId="4129315B" w14:textId="6336769B" w:rsidR="00C02E2A" w:rsidRDefault="00C02E2A" w:rsidP="00DA3721">
            <w:r>
              <w:t>1</w:t>
            </w:r>
            <w:r w:rsidR="007F0045">
              <w:t xml:space="preserve"> of 0,00000001</w:t>
            </w:r>
            <w:r>
              <w:t xml:space="preserve"> = 1 significant cijfer</w:t>
            </w:r>
          </w:p>
          <w:p w14:paraId="110ABAA3" w14:textId="77777777" w:rsidR="00C02E2A" w:rsidRDefault="00C02E2A" w:rsidP="00DA3721">
            <w:r>
              <w:t>1,2 of 12 of 0,00012 = 2 significante cijfers</w:t>
            </w:r>
          </w:p>
          <w:p w14:paraId="5474ABEE" w14:textId="6301FA52" w:rsidR="007F0045" w:rsidRPr="00C02E2A" w:rsidRDefault="007F0045" w:rsidP="00DA3721">
            <w:r>
              <w:t xml:space="preserve">1,03 of </w:t>
            </w:r>
            <w:r w:rsidR="00494211">
              <w:t>103 of 10,3 = 3 significante cijfers</w:t>
            </w:r>
          </w:p>
        </w:tc>
      </w:tr>
    </w:tbl>
    <w:p w14:paraId="33A5647A" w14:textId="77777777" w:rsidR="003D277D" w:rsidRDefault="003D277D" w:rsidP="003D277D"/>
    <w:p w14:paraId="6B0C58C9" w14:textId="77777777" w:rsidR="003D277D" w:rsidRDefault="003D277D" w:rsidP="003D277D"/>
    <w:p w14:paraId="3DD57F09" w14:textId="77777777" w:rsidR="003108D2" w:rsidRDefault="003108D2">
      <w:r>
        <w:br w:type="page"/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440"/>
        <w:gridCol w:w="8016"/>
      </w:tblGrid>
      <w:tr w:rsidR="006D50CE" w14:paraId="724F3061" w14:textId="77777777" w:rsidTr="001333E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9711" w14:textId="14989D41" w:rsidR="006D50CE" w:rsidRDefault="006D50CE" w:rsidP="001333EA">
            <w:r>
              <w:lastRenderedPageBreak/>
              <w:t>Formules (leren uit je hoofd)</w:t>
            </w:r>
          </w:p>
        </w:tc>
      </w:tr>
      <w:tr w:rsidR="006D50CE" w14:paraId="66A313A9" w14:textId="77777777" w:rsidTr="001333EA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E4D5" w14:textId="4371965C" w:rsidR="006D50CE" w:rsidRDefault="00AB02B7" w:rsidP="001333EA">
            <w:r>
              <w:t>Water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B94A" w14:textId="2C90D730" w:rsidR="006D50CE" w:rsidRDefault="00AB02B7" w:rsidP="001333EA">
            <w:r>
              <w:t>H</w:t>
            </w:r>
            <w:r w:rsidRPr="00A215AC">
              <w:rPr>
                <w:vertAlign w:val="subscript"/>
              </w:rPr>
              <w:t>2</w:t>
            </w:r>
            <w:r>
              <w:t>O</w:t>
            </w:r>
          </w:p>
        </w:tc>
      </w:tr>
      <w:tr w:rsidR="006D50CE" w14:paraId="7578FF58" w14:textId="77777777" w:rsidTr="001333EA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B0D" w14:textId="3047ACBD" w:rsidR="006D50CE" w:rsidRDefault="00AB02B7" w:rsidP="001333EA">
            <w:r>
              <w:t>Keukenzout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107A" w14:textId="1224784C" w:rsidR="006D50CE" w:rsidRDefault="00AB02B7" w:rsidP="001333EA">
            <w:proofErr w:type="spellStart"/>
            <w:r>
              <w:t>NaCl</w:t>
            </w:r>
            <w:proofErr w:type="spellEnd"/>
          </w:p>
        </w:tc>
      </w:tr>
      <w:tr w:rsidR="006D50CE" w14:paraId="6701E1D4" w14:textId="77777777" w:rsidTr="001333EA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C9CE" w14:textId="19F74B27" w:rsidR="006D50CE" w:rsidRDefault="00C20B98" w:rsidP="001333EA">
            <w:r>
              <w:t>Chloor (gas)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C0F9" w14:textId="661F383D" w:rsidR="006D50CE" w:rsidRPr="00C20B98" w:rsidRDefault="00C20B98" w:rsidP="001333EA">
            <w:r>
              <w:t>Cl</w:t>
            </w:r>
            <w:r w:rsidRPr="00A215AC">
              <w:rPr>
                <w:vertAlign w:val="subscript"/>
              </w:rPr>
              <w:t>2</w:t>
            </w:r>
          </w:p>
        </w:tc>
      </w:tr>
      <w:tr w:rsidR="006D50CE" w14:paraId="1036C82D" w14:textId="77777777" w:rsidTr="001333EA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65E5" w14:textId="3B00757B" w:rsidR="006D50CE" w:rsidRDefault="00C20B98" w:rsidP="001333EA">
            <w:proofErr w:type="spellStart"/>
            <w:r>
              <w:t>Flour</w:t>
            </w:r>
            <w:proofErr w:type="spellEnd"/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E0E7" w14:textId="10AB572E" w:rsidR="006D50CE" w:rsidRPr="00C20B98" w:rsidRDefault="00C20B98" w:rsidP="001333EA">
            <w:r>
              <w:t>F</w:t>
            </w:r>
            <w:r w:rsidRPr="00A215AC">
              <w:rPr>
                <w:vertAlign w:val="subscript"/>
              </w:rPr>
              <w:t>2</w:t>
            </w:r>
          </w:p>
        </w:tc>
      </w:tr>
      <w:tr w:rsidR="006D50CE" w:rsidRPr="003D277D" w14:paraId="3EB3D837" w14:textId="77777777" w:rsidTr="001333EA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1A0D" w14:textId="77D26499" w:rsidR="006D50CE" w:rsidRDefault="00C20B98" w:rsidP="001333EA">
            <w:r>
              <w:t>Zuurstof</w:t>
            </w:r>
            <w:r w:rsidR="00A215AC">
              <w:t xml:space="preserve"> (gas)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24F0" w14:textId="10481337" w:rsidR="006D50CE" w:rsidRPr="00C20B98" w:rsidRDefault="00C20B98" w:rsidP="001333EA">
            <w:r>
              <w:t>O</w:t>
            </w:r>
            <w:r w:rsidRPr="00A215AC">
              <w:rPr>
                <w:vertAlign w:val="subscript"/>
              </w:rPr>
              <w:t>2</w:t>
            </w:r>
          </w:p>
        </w:tc>
      </w:tr>
      <w:tr w:rsidR="006D50CE" w14:paraId="7F699A0F" w14:textId="77777777" w:rsidTr="001333EA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8555" w14:textId="27654A02" w:rsidR="006D50CE" w:rsidRDefault="00C20B98" w:rsidP="001333EA">
            <w:r>
              <w:t>Stikstof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CF11" w14:textId="2D9EA61C" w:rsidR="006D50CE" w:rsidRPr="00C20B98" w:rsidRDefault="002F62EE" w:rsidP="001333EA">
            <w:r>
              <w:t>N</w:t>
            </w:r>
            <w:r w:rsidRPr="00A215AC">
              <w:rPr>
                <w:vertAlign w:val="subscript"/>
              </w:rPr>
              <w:t>2</w:t>
            </w:r>
          </w:p>
        </w:tc>
      </w:tr>
      <w:tr w:rsidR="006D50CE" w14:paraId="4F40BB84" w14:textId="77777777" w:rsidTr="001333EA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3E51" w14:textId="158F254B" w:rsidR="006D50CE" w:rsidRDefault="002F62EE" w:rsidP="001333EA">
            <w:proofErr w:type="spellStart"/>
            <w:r>
              <w:t>Koolstof-dioxide</w:t>
            </w:r>
            <w:proofErr w:type="spellEnd"/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6F7C" w14:textId="01AFF804" w:rsidR="006D50CE" w:rsidRPr="00C20B98" w:rsidRDefault="002F62EE" w:rsidP="001333EA">
            <w:r>
              <w:t>CO</w:t>
            </w:r>
            <w:r w:rsidRPr="00A215AC">
              <w:rPr>
                <w:vertAlign w:val="subscript"/>
              </w:rPr>
              <w:t>2</w:t>
            </w:r>
          </w:p>
        </w:tc>
      </w:tr>
      <w:tr w:rsidR="006D50CE" w14:paraId="53ACBBCD" w14:textId="77777777" w:rsidTr="001333EA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9E22" w14:textId="0A9251A6" w:rsidR="006D50CE" w:rsidRDefault="00823235" w:rsidP="001333EA">
            <w:proofErr w:type="spellStart"/>
            <w:r>
              <w:t>Zwavel-dioxide</w:t>
            </w:r>
            <w:proofErr w:type="spellEnd"/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3666" w14:textId="672810B1" w:rsidR="006D50CE" w:rsidRPr="00C20B98" w:rsidRDefault="00823235" w:rsidP="001333EA">
            <w:r>
              <w:t>SO</w:t>
            </w:r>
            <w:r w:rsidRPr="00056AFE">
              <w:rPr>
                <w:vertAlign w:val="subscript"/>
              </w:rPr>
              <w:t>2</w:t>
            </w:r>
          </w:p>
        </w:tc>
      </w:tr>
      <w:tr w:rsidR="006D50CE" w14:paraId="2FCEE38F" w14:textId="77777777" w:rsidTr="001333EA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7720" w14:textId="4BEC8245" w:rsidR="006D50CE" w:rsidRDefault="00823235" w:rsidP="001333EA">
            <w:proofErr w:type="spellStart"/>
            <w:r>
              <w:t>Zwavel</w:t>
            </w:r>
            <w:r w:rsidR="00056AFE">
              <w:t>-trioxide</w:t>
            </w:r>
            <w:proofErr w:type="spellEnd"/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D53" w14:textId="2AB60196" w:rsidR="006D50CE" w:rsidRPr="00C20B98" w:rsidRDefault="00056AFE" w:rsidP="001333EA">
            <w:r>
              <w:t>SO</w:t>
            </w:r>
            <w:r w:rsidRPr="00056AFE">
              <w:rPr>
                <w:vertAlign w:val="subscript"/>
              </w:rPr>
              <w:t>3</w:t>
            </w:r>
          </w:p>
        </w:tc>
      </w:tr>
      <w:tr w:rsidR="006D50CE" w14:paraId="7AFFE0CA" w14:textId="77777777" w:rsidTr="001333EA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A696" w14:textId="33581ABB" w:rsidR="006D50CE" w:rsidRDefault="00056AFE" w:rsidP="001333EA">
            <w:proofErr w:type="spellStart"/>
            <w:r>
              <w:t>Koolstof-monooxide</w:t>
            </w:r>
            <w:proofErr w:type="spellEnd"/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A6D4" w14:textId="4A738200" w:rsidR="006D50CE" w:rsidRPr="00C20B98" w:rsidRDefault="00056AFE" w:rsidP="001333EA">
            <w:r>
              <w:t>CO</w:t>
            </w:r>
          </w:p>
        </w:tc>
      </w:tr>
    </w:tbl>
    <w:p w14:paraId="53B70743" w14:textId="77777777" w:rsidR="003D277D" w:rsidRDefault="003D277D" w:rsidP="003D277D"/>
    <w:p w14:paraId="2F9E7314" w14:textId="77777777" w:rsidR="002A3D7F" w:rsidRDefault="002A3D7F"/>
    <w:sectPr w:rsidR="002A3D7F" w:rsidSect="00993D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4in;height:450pt" o:bullet="t">
        <v:imagedata r:id="rId1" o:title="Harry_Potter_Lightning"/>
      </v:shape>
    </w:pict>
  </w:numPicBullet>
  <w:abstractNum w:abstractNumId="0" w15:restartNumberingAfterBreak="0">
    <w:nsid w:val="0DFE70A9"/>
    <w:multiLevelType w:val="hybridMultilevel"/>
    <w:tmpl w:val="B4361A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47E56"/>
    <w:multiLevelType w:val="hybridMultilevel"/>
    <w:tmpl w:val="DCA2E0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17AC7"/>
    <w:multiLevelType w:val="hybridMultilevel"/>
    <w:tmpl w:val="CA743B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0058C"/>
    <w:multiLevelType w:val="hybridMultilevel"/>
    <w:tmpl w:val="02D04F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C7B35"/>
    <w:multiLevelType w:val="hybridMultilevel"/>
    <w:tmpl w:val="D5A496B6"/>
    <w:lvl w:ilvl="0" w:tplc="6F4427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33B23"/>
    <w:multiLevelType w:val="hybridMultilevel"/>
    <w:tmpl w:val="BAF863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0B92"/>
    <w:multiLevelType w:val="hybridMultilevel"/>
    <w:tmpl w:val="282477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74054"/>
    <w:multiLevelType w:val="hybridMultilevel"/>
    <w:tmpl w:val="C40218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76851"/>
    <w:multiLevelType w:val="hybridMultilevel"/>
    <w:tmpl w:val="93465F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77A7D"/>
    <w:multiLevelType w:val="hybridMultilevel"/>
    <w:tmpl w:val="E32CBD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42504"/>
    <w:multiLevelType w:val="hybridMultilevel"/>
    <w:tmpl w:val="4A02B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7D"/>
    <w:rsid w:val="0004798A"/>
    <w:rsid w:val="0005077A"/>
    <w:rsid w:val="00056AFE"/>
    <w:rsid w:val="000B17B3"/>
    <w:rsid w:val="000D0274"/>
    <w:rsid w:val="000D44F0"/>
    <w:rsid w:val="000D7194"/>
    <w:rsid w:val="000E141A"/>
    <w:rsid w:val="000F1642"/>
    <w:rsid w:val="00114584"/>
    <w:rsid w:val="00120E80"/>
    <w:rsid w:val="00152C43"/>
    <w:rsid w:val="00161CB9"/>
    <w:rsid w:val="001648F0"/>
    <w:rsid w:val="00171C64"/>
    <w:rsid w:val="001A1BA9"/>
    <w:rsid w:val="001F189B"/>
    <w:rsid w:val="001F5960"/>
    <w:rsid w:val="00206724"/>
    <w:rsid w:val="00216848"/>
    <w:rsid w:val="00220693"/>
    <w:rsid w:val="00223B31"/>
    <w:rsid w:val="002422D1"/>
    <w:rsid w:val="002454A4"/>
    <w:rsid w:val="002513A3"/>
    <w:rsid w:val="00272419"/>
    <w:rsid w:val="00280A1B"/>
    <w:rsid w:val="002A3D7F"/>
    <w:rsid w:val="002B3591"/>
    <w:rsid w:val="002B5476"/>
    <w:rsid w:val="002B549F"/>
    <w:rsid w:val="002C1C13"/>
    <w:rsid w:val="002F62EE"/>
    <w:rsid w:val="003108D2"/>
    <w:rsid w:val="0031626E"/>
    <w:rsid w:val="00371C2F"/>
    <w:rsid w:val="0039052B"/>
    <w:rsid w:val="003D277D"/>
    <w:rsid w:val="003E5D0D"/>
    <w:rsid w:val="003F7EB9"/>
    <w:rsid w:val="0042452E"/>
    <w:rsid w:val="00424FF5"/>
    <w:rsid w:val="00430507"/>
    <w:rsid w:val="00456E10"/>
    <w:rsid w:val="00471B81"/>
    <w:rsid w:val="00486F22"/>
    <w:rsid w:val="00494211"/>
    <w:rsid w:val="004B23CC"/>
    <w:rsid w:val="004F24FA"/>
    <w:rsid w:val="004F2D6B"/>
    <w:rsid w:val="005103A3"/>
    <w:rsid w:val="00510C72"/>
    <w:rsid w:val="005609E8"/>
    <w:rsid w:val="00584551"/>
    <w:rsid w:val="0058638B"/>
    <w:rsid w:val="005A5C7A"/>
    <w:rsid w:val="00620785"/>
    <w:rsid w:val="00663FE8"/>
    <w:rsid w:val="00691B21"/>
    <w:rsid w:val="006C12FC"/>
    <w:rsid w:val="006D3798"/>
    <w:rsid w:val="006D50CE"/>
    <w:rsid w:val="006D5243"/>
    <w:rsid w:val="006D6892"/>
    <w:rsid w:val="006E35B7"/>
    <w:rsid w:val="006E715F"/>
    <w:rsid w:val="00704528"/>
    <w:rsid w:val="00727595"/>
    <w:rsid w:val="00734DDD"/>
    <w:rsid w:val="00763279"/>
    <w:rsid w:val="00765BD2"/>
    <w:rsid w:val="007713C5"/>
    <w:rsid w:val="0079197B"/>
    <w:rsid w:val="00797E18"/>
    <w:rsid w:val="007A1A1B"/>
    <w:rsid w:val="007B75BB"/>
    <w:rsid w:val="007F0045"/>
    <w:rsid w:val="007F6E56"/>
    <w:rsid w:val="00823235"/>
    <w:rsid w:val="008438F4"/>
    <w:rsid w:val="008932A7"/>
    <w:rsid w:val="00896A32"/>
    <w:rsid w:val="008A4E3F"/>
    <w:rsid w:val="008B6AB3"/>
    <w:rsid w:val="008C47A3"/>
    <w:rsid w:val="008E18F4"/>
    <w:rsid w:val="008E3686"/>
    <w:rsid w:val="00944FF3"/>
    <w:rsid w:val="00955363"/>
    <w:rsid w:val="00965F51"/>
    <w:rsid w:val="00993D36"/>
    <w:rsid w:val="009A0C1B"/>
    <w:rsid w:val="009A16BC"/>
    <w:rsid w:val="00A00070"/>
    <w:rsid w:val="00A034AF"/>
    <w:rsid w:val="00A215AC"/>
    <w:rsid w:val="00A21B01"/>
    <w:rsid w:val="00A32A25"/>
    <w:rsid w:val="00A41DB4"/>
    <w:rsid w:val="00A541FA"/>
    <w:rsid w:val="00A55CF0"/>
    <w:rsid w:val="00A60440"/>
    <w:rsid w:val="00A65BF7"/>
    <w:rsid w:val="00A72B2A"/>
    <w:rsid w:val="00A86586"/>
    <w:rsid w:val="00AB02B7"/>
    <w:rsid w:val="00AB3029"/>
    <w:rsid w:val="00AB6E47"/>
    <w:rsid w:val="00AD035B"/>
    <w:rsid w:val="00AF6E7C"/>
    <w:rsid w:val="00B07739"/>
    <w:rsid w:val="00B11247"/>
    <w:rsid w:val="00B3064E"/>
    <w:rsid w:val="00B6262B"/>
    <w:rsid w:val="00B71665"/>
    <w:rsid w:val="00BD53AA"/>
    <w:rsid w:val="00BE1367"/>
    <w:rsid w:val="00BE159A"/>
    <w:rsid w:val="00C02E2A"/>
    <w:rsid w:val="00C052E0"/>
    <w:rsid w:val="00C20B98"/>
    <w:rsid w:val="00C21D2A"/>
    <w:rsid w:val="00C67E19"/>
    <w:rsid w:val="00C94804"/>
    <w:rsid w:val="00CB375F"/>
    <w:rsid w:val="00CF07DD"/>
    <w:rsid w:val="00D27DCA"/>
    <w:rsid w:val="00D61CC4"/>
    <w:rsid w:val="00D6573F"/>
    <w:rsid w:val="00D754C2"/>
    <w:rsid w:val="00D7572C"/>
    <w:rsid w:val="00D77DA5"/>
    <w:rsid w:val="00D91598"/>
    <w:rsid w:val="00DA3721"/>
    <w:rsid w:val="00DA646A"/>
    <w:rsid w:val="00DD7160"/>
    <w:rsid w:val="00E27A04"/>
    <w:rsid w:val="00E40CF8"/>
    <w:rsid w:val="00E540BF"/>
    <w:rsid w:val="00E80548"/>
    <w:rsid w:val="00E84B05"/>
    <w:rsid w:val="00EA02D7"/>
    <w:rsid w:val="00ED4DAC"/>
    <w:rsid w:val="00EE7594"/>
    <w:rsid w:val="00F022EC"/>
    <w:rsid w:val="00F216C8"/>
    <w:rsid w:val="00F22221"/>
    <w:rsid w:val="00F25614"/>
    <w:rsid w:val="00F3070F"/>
    <w:rsid w:val="00F57EDF"/>
    <w:rsid w:val="00FA0949"/>
    <w:rsid w:val="00FC433E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4F74"/>
  <w15:chartTrackingRefBased/>
  <w15:docId w15:val="{DE2DB2D5-26BF-4301-A03A-50A16C18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277D"/>
    <w:pPr>
      <w:spacing w:line="240" w:lineRule="auto"/>
    </w:pPr>
    <w:rPr>
      <w:rFonts w:ascii="Trebuchet MS" w:hAnsi="Trebuchet MS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D44F0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D91598"/>
    <w:pPr>
      <w:keepNext/>
      <w:keepLines/>
      <w:spacing w:before="40"/>
      <w:outlineLvl w:val="1"/>
    </w:pPr>
    <w:rPr>
      <w:rFonts w:eastAsiaTheme="majorEastAsia" w:cstheme="majorBidi"/>
      <w:i/>
      <w:sz w:val="28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63FE8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44F0"/>
    <w:rPr>
      <w:rFonts w:ascii="Trebuchet MS" w:eastAsiaTheme="majorEastAsia" w:hAnsi="Trebuchet MS" w:cstheme="majorBidi"/>
      <w:b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91598"/>
    <w:rPr>
      <w:rFonts w:ascii="Trebuchet MS" w:eastAsiaTheme="majorEastAsia" w:hAnsi="Trebuchet MS" w:cstheme="majorBidi"/>
      <w:i/>
      <w:sz w:val="28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663FE8"/>
    <w:rPr>
      <w:rFonts w:ascii="Trebuchet MS" w:eastAsiaTheme="majorEastAsia" w:hAnsi="Trebuchet MS" w:cstheme="majorBidi"/>
      <w:i/>
      <w:iCs/>
      <w:sz w:val="24"/>
    </w:rPr>
  </w:style>
  <w:style w:type="paragraph" w:styleId="Lijstalinea">
    <w:name w:val="List Paragraph"/>
    <w:basedOn w:val="Standaard"/>
    <w:uiPriority w:val="34"/>
    <w:qFormat/>
    <w:rsid w:val="003D277D"/>
    <w:pPr>
      <w:ind w:left="720"/>
      <w:contextualSpacing/>
    </w:pPr>
  </w:style>
  <w:style w:type="table" w:styleId="Tabelraster">
    <w:name w:val="Table Grid"/>
    <w:basedOn w:val="Standaardtabel"/>
    <w:uiPriority w:val="39"/>
    <w:rsid w:val="003D277D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Jong, R. de</dc:creator>
  <cp:keywords/>
  <dc:description/>
  <cp:lastModifiedBy>Jong, R. de</cp:lastModifiedBy>
  <cp:revision>147</cp:revision>
  <dcterms:created xsi:type="dcterms:W3CDTF">2019-06-26T08:38:00Z</dcterms:created>
  <dcterms:modified xsi:type="dcterms:W3CDTF">2019-06-26T11:04:00Z</dcterms:modified>
</cp:coreProperties>
</file>